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419486BF" w:rsidR="000A2FF0" w:rsidRPr="00E30413" w:rsidRDefault="003D451C" w:rsidP="000A2FF0">
      <w:pPr>
        <w:tabs>
          <w:tab w:val="center" w:pos="4536"/>
          <w:tab w:val="right" w:pos="9781"/>
        </w:tabs>
        <w:ind w:right="-58"/>
        <w:rPr>
          <w:rFonts w:ascii="Arial" w:eastAsia="SimSun" w:hAnsi="Arial" w:cs="Arial"/>
          <w:b/>
          <w:noProof w:val="0"/>
          <w:szCs w:val="22"/>
          <w:lang w:eastAsia="zh-CN"/>
        </w:rPr>
      </w:pPr>
      <w:bookmarkStart w:id="0" w:name="OLE_LINK3"/>
      <w:r w:rsidRPr="00E30413">
        <w:rPr>
          <w:rFonts w:ascii="Arial" w:eastAsia="SimSun" w:hAnsi="Arial" w:cs="Arial"/>
          <w:b/>
          <w:noProof w:val="0"/>
          <w:szCs w:val="22"/>
        </w:rPr>
        <w:t>3GPP TSG RAN WG1 Meeting #8</w:t>
      </w:r>
      <w:r w:rsidR="008F7931" w:rsidRPr="00E30413">
        <w:rPr>
          <w:rFonts w:ascii="Arial" w:eastAsia="SimSun" w:hAnsi="Arial" w:cs="Arial" w:hint="eastAsia"/>
          <w:b/>
          <w:noProof w:val="0"/>
          <w:szCs w:val="22"/>
          <w:lang w:eastAsia="zh-CN"/>
        </w:rPr>
        <w:t>7</w:t>
      </w:r>
      <w:r w:rsidR="000A2FF0" w:rsidRPr="00E30413">
        <w:rPr>
          <w:rFonts w:ascii="Arial" w:eastAsia="ＭＳ 明朝" w:hAnsi="Arial" w:cs="Arial"/>
          <w:b/>
          <w:noProof w:val="0"/>
          <w:szCs w:val="22"/>
          <w:lang w:eastAsia="ja-JP"/>
        </w:rPr>
        <w:t xml:space="preserve">                                                        </w:t>
      </w:r>
      <w:r w:rsidR="002C254F" w:rsidRPr="00E30413">
        <w:rPr>
          <w:rFonts w:ascii="Arial" w:eastAsia="SimSun" w:hAnsi="Arial" w:cs="Arial"/>
          <w:b/>
          <w:noProof w:val="0"/>
          <w:szCs w:val="22"/>
          <w:lang w:eastAsia="zh-CN"/>
        </w:rPr>
        <w:t xml:space="preserve">      </w:t>
      </w:r>
      <w:r w:rsidR="00501897" w:rsidRPr="00E30413">
        <w:rPr>
          <w:rFonts w:ascii="Arial" w:eastAsia="SimSun" w:hAnsi="Arial" w:cs="Arial"/>
          <w:b/>
          <w:noProof w:val="0"/>
          <w:szCs w:val="22"/>
          <w:lang w:eastAsia="zh-CN"/>
        </w:rPr>
        <w:tab/>
      </w:r>
      <w:r w:rsidR="00501897" w:rsidRPr="00E30413">
        <w:rPr>
          <w:rFonts w:ascii="Arial" w:eastAsia="SimSun" w:hAnsi="Arial" w:cs="Arial"/>
          <w:b/>
          <w:noProof w:val="0"/>
          <w:szCs w:val="22"/>
        </w:rPr>
        <w:t>R1-16</w:t>
      </w:r>
      <w:r w:rsidR="00E30413" w:rsidRPr="00E30413">
        <w:rPr>
          <w:rFonts w:ascii="Arial" w:eastAsia="SimSun" w:hAnsi="Arial" w:cs="Arial"/>
          <w:b/>
          <w:noProof w:val="0"/>
          <w:szCs w:val="22"/>
          <w:lang w:eastAsia="zh-CN"/>
        </w:rPr>
        <w:t>12730</w:t>
      </w:r>
    </w:p>
    <w:p w14:paraId="738BA62C" w14:textId="77777777" w:rsidR="00A91807" w:rsidRPr="00E30413" w:rsidRDefault="00A91807" w:rsidP="00A91807">
      <w:pPr>
        <w:tabs>
          <w:tab w:val="center" w:pos="4536"/>
          <w:tab w:val="right" w:pos="9072"/>
        </w:tabs>
        <w:rPr>
          <w:rFonts w:ascii="Arial" w:eastAsia="SimSun" w:hAnsi="Arial" w:cs="Arial"/>
          <w:b/>
          <w:noProof w:val="0"/>
          <w:szCs w:val="22"/>
        </w:rPr>
      </w:pPr>
      <w:r w:rsidRPr="00E30413">
        <w:rPr>
          <w:rFonts w:ascii="Arial" w:eastAsia="SimSun" w:hAnsi="Arial" w:cs="Arial"/>
          <w:b/>
          <w:noProof w:val="0"/>
          <w:szCs w:val="22"/>
        </w:rPr>
        <w:t>Lisbon, Portugal 10</w:t>
      </w:r>
      <w:r w:rsidRPr="00E30413">
        <w:rPr>
          <w:rFonts w:ascii="Arial" w:eastAsia="SimSun" w:hAnsi="Arial" w:cs="Arial"/>
          <w:b/>
          <w:noProof w:val="0"/>
          <w:szCs w:val="22"/>
          <w:vertAlign w:val="superscript"/>
        </w:rPr>
        <w:t>th</w:t>
      </w:r>
      <w:r w:rsidRPr="00E30413">
        <w:rPr>
          <w:rFonts w:ascii="Arial" w:eastAsia="SimSun" w:hAnsi="Arial" w:cs="Arial"/>
          <w:b/>
          <w:noProof w:val="0"/>
          <w:szCs w:val="22"/>
        </w:rPr>
        <w:t xml:space="preserve"> - 14</w:t>
      </w:r>
      <w:r w:rsidRPr="00E30413">
        <w:rPr>
          <w:rFonts w:ascii="Arial" w:eastAsia="SimSun" w:hAnsi="Arial" w:cs="Arial"/>
          <w:b/>
          <w:noProof w:val="0"/>
          <w:szCs w:val="22"/>
          <w:vertAlign w:val="superscript"/>
        </w:rPr>
        <w:t>th</w:t>
      </w:r>
      <w:r w:rsidRPr="00E30413">
        <w:rPr>
          <w:rFonts w:ascii="Arial" w:eastAsia="SimSun" w:hAnsi="Arial" w:cs="Arial"/>
          <w:b/>
          <w:noProof w:val="0"/>
          <w:szCs w:val="22"/>
        </w:rPr>
        <w:t xml:space="preserve"> October 2016</w:t>
      </w:r>
    </w:p>
    <w:p w14:paraId="21ED2649" w14:textId="77777777" w:rsidR="0041628A" w:rsidRPr="00DD4EE9" w:rsidRDefault="0041628A">
      <w:pPr>
        <w:pStyle w:val="Header"/>
        <w:rPr>
          <w:rFonts w:cs="Arial"/>
          <w:noProof w:val="0"/>
          <w:sz w:val="24"/>
          <w:szCs w:val="22"/>
        </w:rPr>
      </w:pPr>
    </w:p>
    <w:p w14:paraId="21E27392" w14:textId="77777777" w:rsidR="0041628A" w:rsidRPr="00DD4EE9" w:rsidRDefault="0041628A">
      <w:pPr>
        <w:pStyle w:val="Header"/>
        <w:ind w:left="1800" w:hanging="1800"/>
        <w:rPr>
          <w:rFonts w:eastAsia="ＭＳ ゴシック" w:cs="Arial"/>
          <w:noProof w:val="0"/>
          <w:sz w:val="24"/>
          <w:szCs w:val="22"/>
        </w:rPr>
      </w:pPr>
      <w:r w:rsidRPr="00DD4EE9">
        <w:rPr>
          <w:rFonts w:eastAsia="ＭＳ ゴシック" w:cs="Arial"/>
          <w:noProof w:val="0"/>
          <w:sz w:val="24"/>
          <w:szCs w:val="22"/>
        </w:rPr>
        <w:t>Source:</w:t>
      </w:r>
      <w:r w:rsidRPr="00DD4EE9">
        <w:rPr>
          <w:rFonts w:eastAsia="ＭＳ ゴシック" w:cs="Arial"/>
          <w:noProof w:val="0"/>
          <w:sz w:val="24"/>
          <w:szCs w:val="22"/>
        </w:rPr>
        <w:tab/>
        <w:t>NTT DOCOMO</w:t>
      </w:r>
    </w:p>
    <w:bookmarkEnd w:id="0"/>
    <w:p w14:paraId="07787299" w14:textId="5E9973EF" w:rsidR="0041628A" w:rsidRPr="00DD4EE9" w:rsidRDefault="0041628A">
      <w:pPr>
        <w:pStyle w:val="Header"/>
        <w:ind w:left="1800" w:hanging="1800"/>
        <w:jc w:val="both"/>
        <w:rPr>
          <w:rFonts w:eastAsia="SimSun" w:cs="Arial"/>
          <w:noProof w:val="0"/>
          <w:sz w:val="24"/>
          <w:szCs w:val="22"/>
          <w:lang w:eastAsia="zh-CN"/>
        </w:rPr>
      </w:pPr>
      <w:r w:rsidRPr="00DD4EE9">
        <w:rPr>
          <w:rFonts w:eastAsia="ＭＳ ゴシック" w:cs="Arial"/>
          <w:noProof w:val="0"/>
          <w:sz w:val="24"/>
          <w:szCs w:val="22"/>
        </w:rPr>
        <w:t>Title:</w:t>
      </w:r>
      <w:r w:rsidRPr="00DD4EE9">
        <w:rPr>
          <w:rFonts w:eastAsia="ＭＳ ゴシック" w:cs="Arial"/>
          <w:noProof w:val="0"/>
          <w:sz w:val="24"/>
          <w:szCs w:val="22"/>
        </w:rPr>
        <w:tab/>
      </w:r>
      <w:r w:rsidR="008F7931" w:rsidRPr="008F7931">
        <w:rPr>
          <w:rFonts w:eastAsia="ＭＳ ゴシック" w:cs="Arial"/>
          <w:noProof w:val="0"/>
          <w:sz w:val="24"/>
          <w:szCs w:val="22"/>
        </w:rPr>
        <w:t>CSI Acquisition Schemes for NR</w:t>
      </w:r>
    </w:p>
    <w:p w14:paraId="32D100CB" w14:textId="4A02EAFC" w:rsidR="0041628A" w:rsidRPr="00DD4EE9" w:rsidRDefault="0041628A">
      <w:pPr>
        <w:pStyle w:val="Header"/>
        <w:tabs>
          <w:tab w:val="left" w:pos="1800"/>
        </w:tabs>
        <w:ind w:left="1800" w:hanging="1800"/>
        <w:rPr>
          <w:rFonts w:eastAsia="SimSun" w:cs="Arial"/>
          <w:noProof w:val="0"/>
          <w:sz w:val="24"/>
          <w:szCs w:val="22"/>
          <w:lang w:eastAsia="zh-CN"/>
        </w:rPr>
      </w:pPr>
      <w:r w:rsidRPr="00DD4EE9">
        <w:rPr>
          <w:rFonts w:eastAsia="ＭＳ ゴシック" w:cs="Arial"/>
          <w:noProof w:val="0"/>
          <w:sz w:val="24"/>
          <w:szCs w:val="22"/>
        </w:rPr>
        <w:t>Agenda Item:</w:t>
      </w:r>
      <w:bookmarkStart w:id="1" w:name="Source"/>
      <w:bookmarkEnd w:id="1"/>
      <w:r w:rsidRPr="00DD4EE9">
        <w:rPr>
          <w:rFonts w:eastAsia="ＭＳ ゴシック" w:cs="Arial"/>
          <w:noProof w:val="0"/>
          <w:sz w:val="24"/>
          <w:szCs w:val="22"/>
        </w:rPr>
        <w:tab/>
      </w:r>
      <w:r w:rsidR="008F7931">
        <w:rPr>
          <w:rFonts w:eastAsia="ＭＳ ゴシック" w:cs="Arial"/>
          <w:noProof w:val="0"/>
          <w:sz w:val="24"/>
          <w:szCs w:val="22"/>
        </w:rPr>
        <w:t>7</w:t>
      </w:r>
      <w:r w:rsidR="003D451C" w:rsidRPr="00DD4EE9">
        <w:rPr>
          <w:rFonts w:eastAsia="ＭＳ ゴシック" w:cs="Arial"/>
          <w:noProof w:val="0"/>
          <w:sz w:val="24"/>
          <w:szCs w:val="22"/>
        </w:rPr>
        <w:t>.</w:t>
      </w:r>
      <w:r w:rsidR="00A30177" w:rsidRPr="00DD4EE9">
        <w:rPr>
          <w:rFonts w:eastAsia="SimSun" w:cs="Arial"/>
          <w:noProof w:val="0"/>
          <w:sz w:val="24"/>
          <w:szCs w:val="22"/>
          <w:lang w:eastAsia="zh-CN"/>
        </w:rPr>
        <w:t>1</w:t>
      </w:r>
      <w:r w:rsidR="003D451C" w:rsidRPr="00DD4EE9">
        <w:rPr>
          <w:rFonts w:eastAsia="ＭＳ ゴシック" w:cs="Arial"/>
          <w:noProof w:val="0"/>
          <w:sz w:val="24"/>
          <w:szCs w:val="22"/>
        </w:rPr>
        <w:t>.</w:t>
      </w:r>
      <w:r w:rsidR="008F7931">
        <w:rPr>
          <w:rFonts w:eastAsia="SimSun" w:cs="Arial"/>
          <w:noProof w:val="0"/>
          <w:sz w:val="24"/>
          <w:szCs w:val="22"/>
          <w:lang w:eastAsia="zh-CN"/>
        </w:rPr>
        <w:t>3</w:t>
      </w:r>
      <w:r w:rsidR="003D451C" w:rsidRPr="00DD4EE9">
        <w:rPr>
          <w:rFonts w:eastAsia="SimSun" w:cs="Arial"/>
          <w:noProof w:val="0"/>
          <w:sz w:val="24"/>
          <w:szCs w:val="22"/>
          <w:lang w:eastAsia="zh-CN"/>
        </w:rPr>
        <w:t>.</w:t>
      </w:r>
      <w:r w:rsidR="00A91807" w:rsidRPr="00DD4EE9">
        <w:rPr>
          <w:rFonts w:eastAsia="SimSun" w:cs="Arial"/>
          <w:noProof w:val="0"/>
          <w:sz w:val="24"/>
          <w:szCs w:val="22"/>
          <w:lang w:eastAsia="zh-CN"/>
        </w:rPr>
        <w:t>3</w:t>
      </w:r>
    </w:p>
    <w:p w14:paraId="171841D7" w14:textId="30B640B9" w:rsidR="0041628A" w:rsidRPr="00DD4EE9" w:rsidRDefault="0041628A">
      <w:pPr>
        <w:pBdr>
          <w:bottom w:val="single" w:sz="6" w:space="1" w:color="auto"/>
        </w:pBdr>
        <w:ind w:left="1800" w:hanging="1800"/>
        <w:rPr>
          <w:rFonts w:ascii="Arial" w:eastAsia="SimSun" w:hAnsi="Arial" w:cs="Arial"/>
          <w:b/>
          <w:noProof w:val="0"/>
          <w:szCs w:val="22"/>
        </w:rPr>
      </w:pPr>
      <w:r w:rsidRPr="00DD4EE9">
        <w:rPr>
          <w:rFonts w:ascii="Arial" w:hAnsi="Arial" w:cs="Arial"/>
          <w:b/>
          <w:noProof w:val="0"/>
          <w:szCs w:val="22"/>
        </w:rPr>
        <w:t>Document for:</w:t>
      </w:r>
      <w:bookmarkStart w:id="2" w:name="DocumentFor"/>
      <w:bookmarkEnd w:id="2"/>
      <w:r w:rsidR="001A49A6" w:rsidRPr="00DD4EE9">
        <w:rPr>
          <w:rFonts w:ascii="Arial" w:hAnsi="Arial" w:cs="Arial"/>
          <w:b/>
          <w:noProof w:val="0"/>
          <w:szCs w:val="22"/>
        </w:rPr>
        <w:t xml:space="preserve"> </w:t>
      </w:r>
      <w:r w:rsidR="001A49A6" w:rsidRPr="00DD4EE9">
        <w:rPr>
          <w:rFonts w:ascii="Arial" w:hAnsi="Arial" w:cs="Arial"/>
          <w:b/>
          <w:noProof w:val="0"/>
          <w:szCs w:val="22"/>
        </w:rPr>
        <w:tab/>
        <w:t xml:space="preserve">Discussion </w:t>
      </w:r>
    </w:p>
    <w:p w14:paraId="18A2A3A2" w14:textId="4354B278" w:rsidR="0041628A" w:rsidRPr="00DD4EE9" w:rsidRDefault="0041628A">
      <w:pPr>
        <w:pStyle w:val="Heading1"/>
        <w:spacing w:after="120"/>
        <w:rPr>
          <w:rFonts w:cs="Arial"/>
          <w:b/>
          <w:sz w:val="24"/>
          <w:szCs w:val="22"/>
          <w:lang w:val="en-US"/>
        </w:rPr>
      </w:pPr>
      <w:r w:rsidRPr="00DD4EE9">
        <w:rPr>
          <w:rFonts w:cs="Arial"/>
          <w:b/>
          <w:sz w:val="24"/>
          <w:szCs w:val="22"/>
          <w:lang w:val="en-US"/>
        </w:rPr>
        <w:t>Introduction</w:t>
      </w:r>
    </w:p>
    <w:p w14:paraId="55524143" w14:textId="487E95D4" w:rsidR="001A49A6" w:rsidRPr="00DD4EE9" w:rsidRDefault="001A49A6" w:rsidP="006B4728">
      <w:pPr>
        <w:snapToGrid w:val="0"/>
        <w:spacing w:after="120"/>
        <w:jc w:val="both"/>
        <w:rPr>
          <w:rFonts w:eastAsia="SimSun"/>
          <w:noProof w:val="0"/>
          <w:kern w:val="2"/>
          <w:sz w:val="22"/>
          <w:szCs w:val="22"/>
          <w:lang w:eastAsia="zh-CN"/>
        </w:rPr>
      </w:pPr>
      <w:r w:rsidRPr="00DD4EE9">
        <w:rPr>
          <w:rFonts w:eastAsia="SimSun"/>
          <w:noProof w:val="0"/>
          <w:kern w:val="2"/>
          <w:sz w:val="22"/>
          <w:szCs w:val="22"/>
          <w:lang w:eastAsia="zh-CN"/>
        </w:rPr>
        <w:t>At the RAN</w:t>
      </w:r>
      <w:r w:rsidRPr="00DD4EE9">
        <w:rPr>
          <w:rFonts w:eastAsiaTheme="minorEastAsia"/>
          <w:noProof w:val="0"/>
          <w:kern w:val="2"/>
          <w:sz w:val="22"/>
          <w:szCs w:val="22"/>
          <w:lang w:eastAsia="ja-JP"/>
        </w:rPr>
        <w:t>1</w:t>
      </w:r>
      <w:r w:rsidRPr="00DD4EE9">
        <w:rPr>
          <w:rFonts w:eastAsia="SimSun"/>
          <w:noProof w:val="0"/>
          <w:kern w:val="2"/>
          <w:sz w:val="22"/>
          <w:szCs w:val="22"/>
          <w:lang w:eastAsia="zh-CN"/>
        </w:rPr>
        <w:t xml:space="preserve"> #</w:t>
      </w:r>
      <w:r w:rsidRPr="00DD4EE9">
        <w:rPr>
          <w:rFonts w:eastAsiaTheme="minorEastAsia"/>
          <w:noProof w:val="0"/>
          <w:kern w:val="2"/>
          <w:sz w:val="22"/>
          <w:szCs w:val="22"/>
          <w:lang w:eastAsia="ja-JP"/>
        </w:rPr>
        <w:t>8</w:t>
      </w:r>
      <w:r w:rsidR="00B80898" w:rsidRPr="00DD4EE9">
        <w:rPr>
          <w:rFonts w:eastAsiaTheme="minorEastAsia"/>
          <w:noProof w:val="0"/>
          <w:kern w:val="2"/>
          <w:sz w:val="22"/>
          <w:szCs w:val="22"/>
          <w:lang w:eastAsia="ja-JP"/>
        </w:rPr>
        <w:t>6</w:t>
      </w:r>
      <w:r w:rsidR="008F7931">
        <w:rPr>
          <w:rFonts w:eastAsiaTheme="minorEastAsia"/>
          <w:noProof w:val="0"/>
          <w:kern w:val="2"/>
          <w:sz w:val="22"/>
          <w:szCs w:val="22"/>
          <w:lang w:eastAsia="ja-JP"/>
        </w:rPr>
        <w:t>bis</w:t>
      </w:r>
      <w:r w:rsidRPr="00DD4EE9">
        <w:rPr>
          <w:rFonts w:eastAsia="SimSun"/>
          <w:noProof w:val="0"/>
          <w:kern w:val="2"/>
          <w:sz w:val="22"/>
          <w:szCs w:val="22"/>
          <w:lang w:eastAsia="zh-CN"/>
        </w:rPr>
        <w:t xml:space="preserve"> meeting</w:t>
      </w:r>
      <w:r w:rsidR="00764B5A" w:rsidRPr="00DD4EE9">
        <w:rPr>
          <w:rFonts w:eastAsia="SimSun"/>
          <w:noProof w:val="0"/>
          <w:kern w:val="2"/>
          <w:sz w:val="22"/>
          <w:szCs w:val="22"/>
          <w:lang w:eastAsia="zh-CN"/>
        </w:rPr>
        <w:t xml:space="preserve"> [1]</w:t>
      </w:r>
      <w:r w:rsidRPr="00DD4EE9">
        <w:rPr>
          <w:rFonts w:eastAsia="SimSun"/>
          <w:noProof w:val="0"/>
          <w:kern w:val="2"/>
          <w:sz w:val="22"/>
          <w:szCs w:val="22"/>
          <w:lang w:eastAsia="zh-CN"/>
        </w:rPr>
        <w:t xml:space="preserve">, </w:t>
      </w:r>
      <w:r w:rsidR="008F7931">
        <w:rPr>
          <w:rFonts w:eastAsia="SimSun"/>
          <w:noProof w:val="0"/>
          <w:kern w:val="2"/>
          <w:sz w:val="22"/>
          <w:szCs w:val="22"/>
          <w:lang w:eastAsia="zh-CN"/>
        </w:rPr>
        <w:t xml:space="preserve">a general CSI acquisition framework </w:t>
      </w:r>
      <w:proofErr w:type="gramStart"/>
      <w:r w:rsidR="008F7931">
        <w:rPr>
          <w:rFonts w:eastAsia="SimSun"/>
          <w:noProof w:val="0"/>
          <w:kern w:val="2"/>
          <w:sz w:val="22"/>
          <w:szCs w:val="22"/>
          <w:lang w:eastAsia="zh-CN"/>
        </w:rPr>
        <w:t>was discussed and agreed</w:t>
      </w:r>
      <w:proofErr w:type="gramEnd"/>
      <w:r w:rsidR="008F7931">
        <w:rPr>
          <w:rFonts w:eastAsia="SimSun"/>
          <w:noProof w:val="0"/>
          <w:kern w:val="2"/>
          <w:sz w:val="22"/>
          <w:szCs w:val="22"/>
          <w:lang w:eastAsia="zh-CN"/>
        </w:rPr>
        <w:t xml:space="preserve">. </w:t>
      </w:r>
    </w:p>
    <w:p w14:paraId="515B1ABA" w14:textId="7E981171" w:rsidR="006B4728" w:rsidRDefault="006B4728" w:rsidP="006B4728">
      <w:pPr>
        <w:snapToGrid w:val="0"/>
        <w:spacing w:after="120"/>
        <w:rPr>
          <w:rFonts w:eastAsia="ＭＳ 明朝"/>
          <w:noProof w:val="0"/>
          <w:sz w:val="22"/>
          <w:szCs w:val="22"/>
          <w:lang w:eastAsia="ja-JP"/>
        </w:rPr>
      </w:pPr>
      <w:r w:rsidRPr="00DD4EE9">
        <w:rPr>
          <w:rFonts w:eastAsia="ＭＳ 明朝"/>
          <w:sz w:val="22"/>
          <w:szCs w:val="22"/>
          <w:lang w:eastAsia="ja-JP"/>
        </w:rPr>
        <mc:AlternateContent>
          <mc:Choice Requires="wps">
            <w:drawing>
              <wp:inline distT="0" distB="0" distL="0" distR="0" wp14:anchorId="3B4EB5F5" wp14:editId="69D31863">
                <wp:extent cx="6305384" cy="2686050"/>
                <wp:effectExtent l="0" t="0" r="19685"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384" cy="2686050"/>
                        </a:xfrm>
                        <a:prstGeom prst="rect">
                          <a:avLst/>
                        </a:prstGeom>
                        <a:solidFill>
                          <a:srgbClr val="FFFFFF"/>
                        </a:solidFill>
                        <a:ln w="9525">
                          <a:solidFill>
                            <a:srgbClr val="000000"/>
                          </a:solidFill>
                          <a:miter lim="800000"/>
                          <a:headEnd/>
                          <a:tailEnd/>
                        </a:ln>
                      </wps:spPr>
                      <wps:txbx>
                        <w:txbxContent>
                          <w:p w14:paraId="1031425F" w14:textId="77777777" w:rsidR="008F7931" w:rsidRPr="008F7931" w:rsidRDefault="008F7931" w:rsidP="008F7931">
                            <w:pPr>
                              <w:rPr>
                                <w:rFonts w:eastAsia="ＭＳ 明朝"/>
                                <w:b/>
                                <w:sz w:val="22"/>
                                <w:szCs w:val="22"/>
                                <w:u w:val="single"/>
                                <w:lang w:eastAsia="ja-JP"/>
                              </w:rPr>
                            </w:pPr>
                            <w:r w:rsidRPr="008F7931">
                              <w:rPr>
                                <w:rFonts w:eastAsia="ＭＳ 明朝" w:hint="eastAsia"/>
                                <w:b/>
                                <w:sz w:val="22"/>
                                <w:szCs w:val="22"/>
                                <w:highlight w:val="green"/>
                                <w:u w:val="single"/>
                                <w:lang w:eastAsia="ja-JP"/>
                              </w:rPr>
                              <w:t>Agreements:</w:t>
                            </w:r>
                          </w:p>
                          <w:p w14:paraId="4CCC02CA" w14:textId="77777777" w:rsidR="008F7931" w:rsidRPr="008F7931" w:rsidRDefault="008F7931" w:rsidP="008F7931">
                            <w:pPr>
                              <w:numPr>
                                <w:ilvl w:val="0"/>
                                <w:numId w:val="16"/>
                              </w:numPr>
                              <w:rPr>
                                <w:rFonts w:eastAsia="ＭＳ 明朝"/>
                                <w:sz w:val="22"/>
                                <w:szCs w:val="22"/>
                                <w:lang w:eastAsia="ja-JP"/>
                              </w:rPr>
                            </w:pPr>
                            <w:r w:rsidRPr="008F7931">
                              <w:rPr>
                                <w:rFonts w:eastAsia="ＭＳ 明朝"/>
                                <w:sz w:val="22"/>
                                <w:szCs w:val="22"/>
                                <w:lang w:eastAsia="ja-JP"/>
                              </w:rPr>
                              <w:t>CSI-related settings consisting of:</w:t>
                            </w:r>
                          </w:p>
                          <w:p w14:paraId="4993D5C6"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sz w:val="22"/>
                                <w:szCs w:val="22"/>
                                <w:lang w:eastAsia="ja-JP"/>
                              </w:rPr>
                              <w:t>CSI reporting settings</w:t>
                            </w:r>
                          </w:p>
                          <w:p w14:paraId="477CF754" w14:textId="77777777" w:rsidR="008F7931" w:rsidRPr="008F7931" w:rsidRDefault="008F7931" w:rsidP="008F7931">
                            <w:pPr>
                              <w:numPr>
                                <w:ilvl w:val="2"/>
                                <w:numId w:val="16"/>
                              </w:numPr>
                              <w:rPr>
                                <w:rFonts w:eastAsia="ＭＳ 明朝"/>
                                <w:sz w:val="22"/>
                                <w:szCs w:val="22"/>
                                <w:lang w:eastAsia="ja-JP"/>
                              </w:rPr>
                            </w:pPr>
                            <w:r w:rsidRPr="008F7931">
                              <w:rPr>
                                <w:rFonts w:eastAsia="ＭＳ 明朝"/>
                                <w:sz w:val="22"/>
                                <w:szCs w:val="22"/>
                                <w:lang w:eastAsia="ja-JP"/>
                              </w:rPr>
                              <w:t xml:space="preserve">CSI parameter </w:t>
                            </w:r>
                            <w:r w:rsidRPr="008F7931">
                              <w:rPr>
                                <w:rFonts w:eastAsia="ＭＳ 明朝" w:hint="eastAsia"/>
                                <w:sz w:val="22"/>
                                <w:szCs w:val="22"/>
                                <w:lang w:eastAsia="ja-JP"/>
                              </w:rPr>
                              <w:t>can be</w:t>
                            </w:r>
                            <w:r w:rsidRPr="008F7931">
                              <w:rPr>
                                <w:rFonts w:eastAsia="ＭＳ 明朝"/>
                                <w:sz w:val="22"/>
                                <w:szCs w:val="22"/>
                                <w:lang w:eastAsia="ja-JP"/>
                              </w:rPr>
                              <w:t xml:space="preserve"> independently configured, e.g. time and/or frequency granularity, </w:t>
                            </w:r>
                            <w:r w:rsidRPr="008F7931">
                              <w:rPr>
                                <w:rFonts w:eastAsia="ＭＳ 明朝" w:hint="eastAsia"/>
                                <w:sz w:val="22"/>
                                <w:szCs w:val="22"/>
                                <w:lang w:eastAsia="ja-JP"/>
                              </w:rPr>
                              <w:t xml:space="preserve">FFS: </w:t>
                            </w:r>
                            <w:r w:rsidRPr="008F7931">
                              <w:rPr>
                                <w:rFonts w:eastAsia="ＭＳ 明朝"/>
                                <w:sz w:val="22"/>
                                <w:szCs w:val="22"/>
                                <w:lang w:eastAsia="ja-JP"/>
                              </w:rPr>
                              <w:t>ON/OFF</w:t>
                            </w:r>
                          </w:p>
                          <w:p w14:paraId="202928A9" w14:textId="77777777" w:rsidR="008F7931" w:rsidRPr="008F7931" w:rsidRDefault="008F7931" w:rsidP="008F7931">
                            <w:pPr>
                              <w:numPr>
                                <w:ilvl w:val="3"/>
                                <w:numId w:val="16"/>
                              </w:numPr>
                              <w:rPr>
                                <w:rFonts w:eastAsia="ＭＳ 明朝"/>
                                <w:sz w:val="22"/>
                                <w:szCs w:val="22"/>
                                <w:lang w:eastAsia="ja-JP"/>
                              </w:rPr>
                            </w:pPr>
                            <w:r w:rsidRPr="008F7931">
                              <w:rPr>
                                <w:rFonts w:eastAsia="ＭＳ 明朝"/>
                                <w:sz w:val="22"/>
                                <w:szCs w:val="22"/>
                                <w:lang w:eastAsia="ja-JP"/>
                              </w:rPr>
                              <w:t>FFS: Details of configurability</w:t>
                            </w:r>
                          </w:p>
                          <w:p w14:paraId="66099862" w14:textId="77777777" w:rsidR="008F7931" w:rsidRPr="008F7931" w:rsidRDefault="008F7931" w:rsidP="008F7931">
                            <w:pPr>
                              <w:numPr>
                                <w:ilvl w:val="2"/>
                                <w:numId w:val="16"/>
                              </w:numPr>
                              <w:rPr>
                                <w:rFonts w:eastAsia="ＭＳ 明朝"/>
                                <w:sz w:val="22"/>
                                <w:szCs w:val="22"/>
                                <w:lang w:eastAsia="ja-JP"/>
                              </w:rPr>
                            </w:pPr>
                            <w:r w:rsidRPr="008F7931">
                              <w:rPr>
                                <w:rFonts w:eastAsia="ＭＳ 明朝" w:hint="eastAsia"/>
                                <w:sz w:val="22"/>
                                <w:szCs w:val="22"/>
                                <w:lang w:eastAsia="ja-JP"/>
                              </w:rPr>
                              <w:t>Definition of CSI parameters (e.g., CQI, PMI, RI) is FFS</w:t>
                            </w:r>
                          </w:p>
                          <w:p w14:paraId="1927E243"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sz w:val="22"/>
                                <w:szCs w:val="22"/>
                                <w:lang w:eastAsia="ja-JP"/>
                              </w:rPr>
                              <w:t>RS (at least for CSI measurement) settings, e.g. CSI-RS (CSI-IM as a special case)</w:t>
                            </w:r>
                          </w:p>
                          <w:p w14:paraId="2A1FE514" w14:textId="77777777" w:rsidR="008F7931" w:rsidRPr="008F7931" w:rsidRDefault="008F7931" w:rsidP="008F7931">
                            <w:pPr>
                              <w:numPr>
                                <w:ilvl w:val="2"/>
                                <w:numId w:val="16"/>
                              </w:numPr>
                              <w:rPr>
                                <w:rFonts w:eastAsia="ＭＳ 明朝"/>
                                <w:sz w:val="22"/>
                                <w:szCs w:val="22"/>
                                <w:lang w:eastAsia="ja-JP"/>
                              </w:rPr>
                            </w:pPr>
                            <w:r w:rsidRPr="008F7931">
                              <w:rPr>
                                <w:rFonts w:eastAsia="ＭＳ 明朝"/>
                                <w:sz w:val="22"/>
                                <w:szCs w:val="22"/>
                                <w:lang w:eastAsia="ja-JP"/>
                              </w:rPr>
                              <w:t>FFS: Other RS for CSI measurement</w:t>
                            </w:r>
                          </w:p>
                          <w:p w14:paraId="24A407B5"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sz w:val="22"/>
                                <w:szCs w:val="22"/>
                                <w:lang w:eastAsia="ja-JP"/>
                              </w:rPr>
                              <w:t xml:space="preserve">CSI measurement settings </w:t>
                            </w:r>
                          </w:p>
                          <w:p w14:paraId="43C8839E" w14:textId="77777777" w:rsidR="008F7931" w:rsidRPr="008F7931" w:rsidRDefault="008F7931" w:rsidP="008F7931">
                            <w:pPr>
                              <w:numPr>
                                <w:ilvl w:val="2"/>
                                <w:numId w:val="16"/>
                              </w:numPr>
                              <w:rPr>
                                <w:rFonts w:eastAsia="ＭＳ 明朝"/>
                                <w:sz w:val="22"/>
                                <w:szCs w:val="22"/>
                                <w:lang w:eastAsia="ja-JP"/>
                              </w:rPr>
                            </w:pPr>
                            <w:r w:rsidRPr="008F7931">
                              <w:rPr>
                                <w:rFonts w:eastAsia="ＭＳ 明朝"/>
                                <w:sz w:val="22"/>
                                <w:szCs w:val="22"/>
                                <w:lang w:eastAsia="ja-JP"/>
                              </w:rPr>
                              <w:t>To configure which RS setting is used for a particular CSI reporting setting</w:t>
                            </w:r>
                          </w:p>
                          <w:p w14:paraId="7E6E2E91" w14:textId="77777777" w:rsidR="008F7931" w:rsidRPr="008F7931" w:rsidRDefault="008F7931" w:rsidP="008F7931">
                            <w:pPr>
                              <w:numPr>
                                <w:ilvl w:val="0"/>
                                <w:numId w:val="16"/>
                              </w:numPr>
                              <w:rPr>
                                <w:rFonts w:eastAsia="ＭＳ 明朝"/>
                                <w:sz w:val="22"/>
                                <w:szCs w:val="22"/>
                                <w:lang w:eastAsia="ja-JP"/>
                              </w:rPr>
                            </w:pPr>
                            <w:r w:rsidRPr="008F7931">
                              <w:rPr>
                                <w:rFonts w:eastAsia="ＭＳ 明朝" w:hint="eastAsia"/>
                                <w:sz w:val="22"/>
                                <w:szCs w:val="22"/>
                                <w:lang w:eastAsia="ja-JP"/>
                              </w:rPr>
                              <w:t xml:space="preserve">Study the case </w:t>
                            </w:r>
                            <w:r w:rsidRPr="002F7DEF">
                              <w:rPr>
                                <w:rFonts w:eastAsia="ＭＳ 明朝" w:hint="eastAsia"/>
                                <w:sz w:val="22"/>
                                <w:szCs w:val="22"/>
                                <w:lang w:eastAsia="ja-JP"/>
                              </w:rPr>
                              <w:t>where a</w:t>
                            </w:r>
                            <w:r w:rsidRPr="002F7DEF">
                              <w:rPr>
                                <w:rFonts w:eastAsia="ＭＳ 明朝"/>
                                <w:sz w:val="22"/>
                                <w:szCs w:val="22"/>
                                <w:lang w:eastAsia="ja-JP"/>
                              </w:rPr>
                              <w:t xml:space="preserve"> UE </w:t>
                            </w:r>
                            <w:r w:rsidRPr="008F7931">
                              <w:rPr>
                                <w:rFonts w:eastAsia="ＭＳ 明朝"/>
                                <w:sz w:val="22"/>
                                <w:szCs w:val="22"/>
                                <w:lang w:eastAsia="ja-JP"/>
                              </w:rPr>
                              <w:t>can be configured with:</w:t>
                            </w:r>
                          </w:p>
                          <w:p w14:paraId="63FD7FA3"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i/>
                                <w:iCs/>
                                <w:sz w:val="22"/>
                                <w:szCs w:val="22"/>
                                <w:lang w:eastAsia="ja-JP"/>
                              </w:rPr>
                              <w:t>N</w:t>
                            </w:r>
                            <w:r w:rsidRPr="008F7931">
                              <w:rPr>
                                <w:rFonts w:eastAsia="ＭＳ 明朝"/>
                                <w:sz w:val="22"/>
                                <w:szCs w:val="22"/>
                                <w:lang w:eastAsia="ja-JP"/>
                              </w:rPr>
                              <w:t xml:space="preserve"> CSI reporting settings</w:t>
                            </w:r>
                          </w:p>
                          <w:p w14:paraId="0F167FF0"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i/>
                                <w:iCs/>
                                <w:sz w:val="22"/>
                                <w:szCs w:val="22"/>
                                <w:lang w:eastAsia="ja-JP"/>
                              </w:rPr>
                              <w:t>M</w:t>
                            </w:r>
                            <w:r w:rsidRPr="008F7931">
                              <w:rPr>
                                <w:rFonts w:eastAsia="ＭＳ 明朝"/>
                                <w:sz w:val="22"/>
                                <w:szCs w:val="22"/>
                                <w:lang w:eastAsia="ja-JP"/>
                              </w:rPr>
                              <w:t xml:space="preserve"> RS (for CSI measurement) settings</w:t>
                            </w:r>
                          </w:p>
                          <w:p w14:paraId="6D36C6FE"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sz w:val="22"/>
                                <w:szCs w:val="22"/>
                                <w:lang w:eastAsia="ja-JP"/>
                              </w:rPr>
                              <w:t xml:space="preserve">CSI measurement setting configures mapping/linkage between </w:t>
                            </w:r>
                            <w:r w:rsidRPr="008F7931">
                              <w:rPr>
                                <w:rFonts w:eastAsia="ＭＳ 明朝"/>
                                <w:i/>
                                <w:iCs/>
                                <w:sz w:val="22"/>
                                <w:szCs w:val="22"/>
                                <w:lang w:eastAsia="ja-JP"/>
                              </w:rPr>
                              <w:t>N</w:t>
                            </w:r>
                            <w:r w:rsidRPr="008F7931">
                              <w:rPr>
                                <w:rFonts w:eastAsia="ＭＳ 明朝"/>
                                <w:sz w:val="22"/>
                                <w:szCs w:val="22"/>
                                <w:lang w:eastAsia="ja-JP"/>
                              </w:rPr>
                              <w:t xml:space="preserve"> CSI reporting and </w:t>
                            </w:r>
                            <w:r w:rsidRPr="008F7931">
                              <w:rPr>
                                <w:rFonts w:eastAsia="ＭＳ 明朝"/>
                                <w:i/>
                                <w:iCs/>
                                <w:sz w:val="22"/>
                                <w:szCs w:val="22"/>
                                <w:lang w:eastAsia="ja-JP"/>
                              </w:rPr>
                              <w:t>M</w:t>
                            </w:r>
                            <w:r w:rsidRPr="008F7931">
                              <w:rPr>
                                <w:rFonts w:eastAsia="ＭＳ 明朝"/>
                                <w:sz w:val="22"/>
                                <w:szCs w:val="22"/>
                                <w:lang w:eastAsia="ja-JP"/>
                              </w:rPr>
                              <w:t xml:space="preserve"> RS settings</w:t>
                            </w:r>
                          </w:p>
                          <w:p w14:paraId="2C46EC4C" w14:textId="77777777" w:rsidR="008F7931" w:rsidRPr="008F7931" w:rsidRDefault="008F7931" w:rsidP="006B4728">
                            <w:pPr>
                              <w:rPr>
                                <w:rFonts w:ascii="Times" w:eastAsia="ＭＳ 明朝" w:hAnsi="Times"/>
                                <w:b/>
                                <w:noProof w:val="0"/>
                                <w:sz w:val="22"/>
                                <w:szCs w:val="22"/>
                                <w:u w:val="single"/>
                                <w:lang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96.5pt;height:2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">
                <v:textbox>
                  <w:txbxContent>
                    <w:p w14:paraId="1031425F" w14:textId="77777777" w:rsidR="008F7931" w:rsidRPr="008F7931" w:rsidRDefault="008F7931" w:rsidP="008F7931">
                      <w:pPr>
                        <w:rPr>
                          <w:rFonts w:eastAsia="ＭＳ 明朝"/>
                          <w:b/>
                          <w:sz w:val="22"/>
                          <w:szCs w:val="22"/>
                          <w:u w:val="single"/>
                          <w:lang w:eastAsia="ja-JP"/>
                        </w:rPr>
                      </w:pPr>
                      <w:r w:rsidRPr="008F7931">
                        <w:rPr>
                          <w:rFonts w:eastAsia="ＭＳ 明朝" w:hint="eastAsia"/>
                          <w:b/>
                          <w:sz w:val="22"/>
                          <w:szCs w:val="22"/>
                          <w:highlight w:val="green"/>
                          <w:u w:val="single"/>
                          <w:lang w:eastAsia="ja-JP"/>
                        </w:rPr>
                        <w:t>Agreements:</w:t>
                      </w:r>
                    </w:p>
                    <w:p w14:paraId="4CCC02CA" w14:textId="77777777" w:rsidR="008F7931" w:rsidRPr="008F7931" w:rsidRDefault="008F7931" w:rsidP="008F7931">
                      <w:pPr>
                        <w:numPr>
                          <w:ilvl w:val="0"/>
                          <w:numId w:val="16"/>
                        </w:numPr>
                        <w:rPr>
                          <w:rFonts w:eastAsia="ＭＳ 明朝"/>
                          <w:sz w:val="22"/>
                          <w:szCs w:val="22"/>
                          <w:lang w:eastAsia="ja-JP"/>
                        </w:rPr>
                      </w:pPr>
                      <w:r w:rsidRPr="008F7931">
                        <w:rPr>
                          <w:rFonts w:eastAsia="ＭＳ 明朝"/>
                          <w:sz w:val="22"/>
                          <w:szCs w:val="22"/>
                          <w:lang w:eastAsia="ja-JP"/>
                        </w:rPr>
                        <w:t>CSI-related settings consisting of:</w:t>
                      </w:r>
                    </w:p>
                    <w:p w14:paraId="4993D5C6"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sz w:val="22"/>
                          <w:szCs w:val="22"/>
                          <w:lang w:eastAsia="ja-JP"/>
                        </w:rPr>
                        <w:t>CSI reporting settings</w:t>
                      </w:r>
                    </w:p>
                    <w:p w14:paraId="477CF754" w14:textId="77777777" w:rsidR="008F7931" w:rsidRPr="008F7931" w:rsidRDefault="008F7931" w:rsidP="008F7931">
                      <w:pPr>
                        <w:numPr>
                          <w:ilvl w:val="2"/>
                          <w:numId w:val="16"/>
                        </w:numPr>
                        <w:rPr>
                          <w:rFonts w:eastAsia="ＭＳ 明朝"/>
                          <w:sz w:val="22"/>
                          <w:szCs w:val="22"/>
                          <w:lang w:eastAsia="ja-JP"/>
                        </w:rPr>
                      </w:pPr>
                      <w:r w:rsidRPr="008F7931">
                        <w:rPr>
                          <w:rFonts w:eastAsia="ＭＳ 明朝"/>
                          <w:sz w:val="22"/>
                          <w:szCs w:val="22"/>
                          <w:lang w:eastAsia="ja-JP"/>
                        </w:rPr>
                        <w:t xml:space="preserve">CSI parameter </w:t>
                      </w:r>
                      <w:r w:rsidRPr="008F7931">
                        <w:rPr>
                          <w:rFonts w:eastAsia="ＭＳ 明朝" w:hint="eastAsia"/>
                          <w:sz w:val="22"/>
                          <w:szCs w:val="22"/>
                          <w:lang w:eastAsia="ja-JP"/>
                        </w:rPr>
                        <w:t>can be</w:t>
                      </w:r>
                      <w:r w:rsidRPr="008F7931">
                        <w:rPr>
                          <w:rFonts w:eastAsia="ＭＳ 明朝"/>
                          <w:sz w:val="22"/>
                          <w:szCs w:val="22"/>
                          <w:lang w:eastAsia="ja-JP"/>
                        </w:rPr>
                        <w:t xml:space="preserve"> independently configured, e.g. time and/or frequency granularity, </w:t>
                      </w:r>
                      <w:r w:rsidRPr="008F7931">
                        <w:rPr>
                          <w:rFonts w:eastAsia="ＭＳ 明朝" w:hint="eastAsia"/>
                          <w:sz w:val="22"/>
                          <w:szCs w:val="22"/>
                          <w:lang w:eastAsia="ja-JP"/>
                        </w:rPr>
                        <w:t xml:space="preserve">FFS: </w:t>
                      </w:r>
                      <w:r w:rsidRPr="008F7931">
                        <w:rPr>
                          <w:rFonts w:eastAsia="ＭＳ 明朝"/>
                          <w:sz w:val="22"/>
                          <w:szCs w:val="22"/>
                          <w:lang w:eastAsia="ja-JP"/>
                        </w:rPr>
                        <w:t>ON/OFF</w:t>
                      </w:r>
                    </w:p>
                    <w:p w14:paraId="202928A9" w14:textId="77777777" w:rsidR="008F7931" w:rsidRPr="008F7931" w:rsidRDefault="008F7931" w:rsidP="008F7931">
                      <w:pPr>
                        <w:numPr>
                          <w:ilvl w:val="3"/>
                          <w:numId w:val="16"/>
                        </w:numPr>
                        <w:rPr>
                          <w:rFonts w:eastAsia="ＭＳ 明朝"/>
                          <w:sz w:val="22"/>
                          <w:szCs w:val="22"/>
                          <w:lang w:eastAsia="ja-JP"/>
                        </w:rPr>
                      </w:pPr>
                      <w:r w:rsidRPr="008F7931">
                        <w:rPr>
                          <w:rFonts w:eastAsia="ＭＳ 明朝"/>
                          <w:sz w:val="22"/>
                          <w:szCs w:val="22"/>
                          <w:lang w:eastAsia="ja-JP"/>
                        </w:rPr>
                        <w:t>FFS: Details of configurability</w:t>
                      </w:r>
                    </w:p>
                    <w:p w14:paraId="66099862" w14:textId="77777777" w:rsidR="008F7931" w:rsidRPr="008F7931" w:rsidRDefault="008F7931" w:rsidP="008F7931">
                      <w:pPr>
                        <w:numPr>
                          <w:ilvl w:val="2"/>
                          <w:numId w:val="16"/>
                        </w:numPr>
                        <w:rPr>
                          <w:rFonts w:eastAsia="ＭＳ 明朝"/>
                          <w:sz w:val="22"/>
                          <w:szCs w:val="22"/>
                          <w:lang w:eastAsia="ja-JP"/>
                        </w:rPr>
                      </w:pPr>
                      <w:r w:rsidRPr="008F7931">
                        <w:rPr>
                          <w:rFonts w:eastAsia="ＭＳ 明朝" w:hint="eastAsia"/>
                          <w:sz w:val="22"/>
                          <w:szCs w:val="22"/>
                          <w:lang w:eastAsia="ja-JP"/>
                        </w:rPr>
                        <w:t>Definition of CSI parameters (e.g., CQI, PMI, RI) is FFS</w:t>
                      </w:r>
                    </w:p>
                    <w:p w14:paraId="1927E243"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sz w:val="22"/>
                          <w:szCs w:val="22"/>
                          <w:lang w:eastAsia="ja-JP"/>
                        </w:rPr>
                        <w:t>RS (at least for CSI measurement) settings, e.g. CSI-RS (CSI-IM as a special case)</w:t>
                      </w:r>
                    </w:p>
                    <w:p w14:paraId="2A1FE514" w14:textId="77777777" w:rsidR="008F7931" w:rsidRPr="008F7931" w:rsidRDefault="008F7931" w:rsidP="008F7931">
                      <w:pPr>
                        <w:numPr>
                          <w:ilvl w:val="2"/>
                          <w:numId w:val="16"/>
                        </w:numPr>
                        <w:rPr>
                          <w:rFonts w:eastAsia="ＭＳ 明朝"/>
                          <w:sz w:val="22"/>
                          <w:szCs w:val="22"/>
                          <w:lang w:eastAsia="ja-JP"/>
                        </w:rPr>
                      </w:pPr>
                      <w:r w:rsidRPr="008F7931">
                        <w:rPr>
                          <w:rFonts w:eastAsia="ＭＳ 明朝"/>
                          <w:sz w:val="22"/>
                          <w:szCs w:val="22"/>
                          <w:lang w:eastAsia="ja-JP"/>
                        </w:rPr>
                        <w:t>FFS: Other RS for CSI measurement</w:t>
                      </w:r>
                    </w:p>
                    <w:p w14:paraId="24A407B5"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sz w:val="22"/>
                          <w:szCs w:val="22"/>
                          <w:lang w:eastAsia="ja-JP"/>
                        </w:rPr>
                        <w:t xml:space="preserve">CSI measurement settings </w:t>
                      </w:r>
                    </w:p>
                    <w:p w14:paraId="43C8839E" w14:textId="77777777" w:rsidR="008F7931" w:rsidRPr="008F7931" w:rsidRDefault="008F7931" w:rsidP="008F7931">
                      <w:pPr>
                        <w:numPr>
                          <w:ilvl w:val="2"/>
                          <w:numId w:val="16"/>
                        </w:numPr>
                        <w:rPr>
                          <w:rFonts w:eastAsia="ＭＳ 明朝"/>
                          <w:sz w:val="22"/>
                          <w:szCs w:val="22"/>
                          <w:lang w:eastAsia="ja-JP"/>
                        </w:rPr>
                      </w:pPr>
                      <w:r w:rsidRPr="008F7931">
                        <w:rPr>
                          <w:rFonts w:eastAsia="ＭＳ 明朝"/>
                          <w:sz w:val="22"/>
                          <w:szCs w:val="22"/>
                          <w:lang w:eastAsia="ja-JP"/>
                        </w:rPr>
                        <w:t>To configure which RS setting is used for a particular CSI reporting setting</w:t>
                      </w:r>
                    </w:p>
                    <w:p w14:paraId="7E6E2E91" w14:textId="77777777" w:rsidR="008F7931" w:rsidRPr="008F7931" w:rsidRDefault="008F7931" w:rsidP="008F7931">
                      <w:pPr>
                        <w:numPr>
                          <w:ilvl w:val="0"/>
                          <w:numId w:val="16"/>
                        </w:numPr>
                        <w:rPr>
                          <w:rFonts w:eastAsia="ＭＳ 明朝"/>
                          <w:sz w:val="22"/>
                          <w:szCs w:val="22"/>
                          <w:lang w:eastAsia="ja-JP"/>
                        </w:rPr>
                      </w:pPr>
                      <w:r w:rsidRPr="008F7931">
                        <w:rPr>
                          <w:rFonts w:eastAsia="ＭＳ 明朝" w:hint="eastAsia"/>
                          <w:sz w:val="22"/>
                          <w:szCs w:val="22"/>
                          <w:lang w:eastAsia="ja-JP"/>
                        </w:rPr>
                        <w:t xml:space="preserve">Study the case </w:t>
                      </w:r>
                      <w:r w:rsidRPr="002F7DEF">
                        <w:rPr>
                          <w:rFonts w:eastAsia="ＭＳ 明朝" w:hint="eastAsia"/>
                          <w:sz w:val="22"/>
                          <w:szCs w:val="22"/>
                          <w:lang w:eastAsia="ja-JP"/>
                        </w:rPr>
                        <w:t>where a</w:t>
                      </w:r>
                      <w:r w:rsidRPr="002F7DEF">
                        <w:rPr>
                          <w:rFonts w:eastAsia="ＭＳ 明朝"/>
                          <w:sz w:val="22"/>
                          <w:szCs w:val="22"/>
                          <w:lang w:eastAsia="ja-JP"/>
                        </w:rPr>
                        <w:t xml:space="preserve"> UE </w:t>
                      </w:r>
                      <w:r w:rsidRPr="008F7931">
                        <w:rPr>
                          <w:rFonts w:eastAsia="ＭＳ 明朝"/>
                          <w:sz w:val="22"/>
                          <w:szCs w:val="22"/>
                          <w:lang w:eastAsia="ja-JP"/>
                        </w:rPr>
                        <w:t>can be configured with:</w:t>
                      </w:r>
                    </w:p>
                    <w:p w14:paraId="63FD7FA3"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i/>
                          <w:iCs/>
                          <w:sz w:val="22"/>
                          <w:szCs w:val="22"/>
                          <w:lang w:eastAsia="ja-JP"/>
                        </w:rPr>
                        <w:t>N</w:t>
                      </w:r>
                      <w:r w:rsidRPr="008F7931">
                        <w:rPr>
                          <w:rFonts w:eastAsia="ＭＳ 明朝"/>
                          <w:sz w:val="22"/>
                          <w:szCs w:val="22"/>
                          <w:lang w:eastAsia="ja-JP"/>
                        </w:rPr>
                        <w:t xml:space="preserve"> CSI reporting settings</w:t>
                      </w:r>
                    </w:p>
                    <w:p w14:paraId="0F167FF0"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i/>
                          <w:iCs/>
                          <w:sz w:val="22"/>
                          <w:szCs w:val="22"/>
                          <w:lang w:eastAsia="ja-JP"/>
                        </w:rPr>
                        <w:t>M</w:t>
                      </w:r>
                      <w:r w:rsidRPr="008F7931">
                        <w:rPr>
                          <w:rFonts w:eastAsia="ＭＳ 明朝"/>
                          <w:sz w:val="22"/>
                          <w:szCs w:val="22"/>
                          <w:lang w:eastAsia="ja-JP"/>
                        </w:rPr>
                        <w:t xml:space="preserve"> RS (for CSI measurement) settings</w:t>
                      </w:r>
                    </w:p>
                    <w:p w14:paraId="6D36C6FE" w14:textId="77777777" w:rsidR="008F7931" w:rsidRPr="008F7931" w:rsidRDefault="008F7931" w:rsidP="008F7931">
                      <w:pPr>
                        <w:numPr>
                          <w:ilvl w:val="1"/>
                          <w:numId w:val="16"/>
                        </w:numPr>
                        <w:rPr>
                          <w:rFonts w:eastAsia="ＭＳ 明朝"/>
                          <w:sz w:val="22"/>
                          <w:szCs w:val="22"/>
                          <w:lang w:eastAsia="ja-JP"/>
                        </w:rPr>
                      </w:pPr>
                      <w:r w:rsidRPr="008F7931">
                        <w:rPr>
                          <w:rFonts w:eastAsia="ＭＳ 明朝"/>
                          <w:sz w:val="22"/>
                          <w:szCs w:val="22"/>
                          <w:lang w:eastAsia="ja-JP"/>
                        </w:rPr>
                        <w:t xml:space="preserve">CSI measurement setting configures mapping/linkage between </w:t>
                      </w:r>
                      <w:r w:rsidRPr="008F7931">
                        <w:rPr>
                          <w:rFonts w:eastAsia="ＭＳ 明朝"/>
                          <w:i/>
                          <w:iCs/>
                          <w:sz w:val="22"/>
                          <w:szCs w:val="22"/>
                          <w:lang w:eastAsia="ja-JP"/>
                        </w:rPr>
                        <w:t>N</w:t>
                      </w:r>
                      <w:r w:rsidRPr="008F7931">
                        <w:rPr>
                          <w:rFonts w:eastAsia="ＭＳ 明朝"/>
                          <w:sz w:val="22"/>
                          <w:szCs w:val="22"/>
                          <w:lang w:eastAsia="ja-JP"/>
                        </w:rPr>
                        <w:t xml:space="preserve"> CSI reporting and </w:t>
                      </w:r>
                      <w:r w:rsidRPr="008F7931">
                        <w:rPr>
                          <w:rFonts w:eastAsia="ＭＳ 明朝"/>
                          <w:i/>
                          <w:iCs/>
                          <w:sz w:val="22"/>
                          <w:szCs w:val="22"/>
                          <w:lang w:eastAsia="ja-JP"/>
                        </w:rPr>
                        <w:t>M</w:t>
                      </w:r>
                      <w:r w:rsidRPr="008F7931">
                        <w:rPr>
                          <w:rFonts w:eastAsia="ＭＳ 明朝"/>
                          <w:sz w:val="22"/>
                          <w:szCs w:val="22"/>
                          <w:lang w:eastAsia="ja-JP"/>
                        </w:rPr>
                        <w:t xml:space="preserve"> RS settings</w:t>
                      </w:r>
                    </w:p>
                    <w:p w14:paraId="2C46EC4C" w14:textId="77777777" w:rsidR="008F7931" w:rsidRPr="008F7931" w:rsidRDefault="008F7931" w:rsidP="006B4728">
                      <w:pPr>
                        <w:rPr>
                          <w:rFonts w:ascii="Times" w:eastAsia="ＭＳ 明朝" w:hAnsi="Times"/>
                          <w:b/>
                          <w:noProof w:val="0"/>
                          <w:sz w:val="22"/>
                          <w:szCs w:val="22"/>
                          <w:u w:val="single"/>
                          <w:lang w:eastAsia="ja-JP"/>
                        </w:rPr>
                      </w:pPr>
                    </w:p>
                  </w:txbxContent>
                </v:textbox>
                <w10:anchorlock/>
              </v:shape>
            </w:pict>
          </mc:Fallback>
        </mc:AlternateContent>
      </w:r>
    </w:p>
    <w:p w14:paraId="2AE22865" w14:textId="0699BFF5" w:rsidR="008F7931" w:rsidRPr="008F7931" w:rsidRDefault="008F7931" w:rsidP="006B4728">
      <w:pPr>
        <w:snapToGrid w:val="0"/>
        <w:spacing w:after="120"/>
        <w:rPr>
          <w:rFonts w:eastAsia="SimSun"/>
          <w:noProof w:val="0"/>
          <w:sz w:val="22"/>
          <w:szCs w:val="22"/>
          <w:lang w:eastAsia="zh-CN"/>
        </w:rPr>
      </w:pPr>
      <w:r>
        <w:rPr>
          <w:rFonts w:eastAsia="SimSun" w:hint="eastAsia"/>
          <w:noProof w:val="0"/>
          <w:sz w:val="22"/>
          <w:szCs w:val="22"/>
          <w:lang w:eastAsia="zh-CN"/>
        </w:rPr>
        <w:t xml:space="preserve">In this contribution, we discuss in more detail about the CSI acquisition schemes, from different aspects, e.g., </w:t>
      </w:r>
      <w:r w:rsidR="00555339">
        <w:rPr>
          <w:rFonts w:eastAsia="SimSun"/>
          <w:noProof w:val="0"/>
          <w:sz w:val="22"/>
          <w:szCs w:val="22"/>
          <w:lang w:eastAsia="zh-CN"/>
        </w:rPr>
        <w:t>RS, CSI measurement, CSI reporting, etc.</w:t>
      </w:r>
    </w:p>
    <w:p w14:paraId="2CE8C106" w14:textId="7AE9592D" w:rsidR="001F0901" w:rsidRPr="00DD4EE9" w:rsidRDefault="00555339" w:rsidP="00501897">
      <w:pPr>
        <w:pStyle w:val="Heading1"/>
        <w:spacing w:after="120"/>
        <w:rPr>
          <w:rFonts w:cs="Arial"/>
          <w:b/>
          <w:sz w:val="24"/>
          <w:szCs w:val="22"/>
          <w:lang w:val="en-US"/>
        </w:rPr>
      </w:pPr>
      <w:r>
        <w:rPr>
          <w:rFonts w:cs="Arial"/>
          <w:b/>
          <w:sz w:val="24"/>
          <w:szCs w:val="22"/>
          <w:lang w:val="en-US"/>
        </w:rPr>
        <w:t>CSI Acquisition Requirements</w:t>
      </w:r>
    </w:p>
    <w:p w14:paraId="47A832EF" w14:textId="6747080D" w:rsidR="00555339" w:rsidRDefault="00555339" w:rsidP="00C760D2">
      <w:pPr>
        <w:spacing w:after="120"/>
        <w:jc w:val="both"/>
        <w:rPr>
          <w:rFonts w:eastAsia="SimSun"/>
          <w:noProof w:val="0"/>
          <w:sz w:val="22"/>
          <w:szCs w:val="22"/>
          <w:lang w:eastAsia="zh-CN"/>
        </w:rPr>
      </w:pPr>
      <w:r>
        <w:rPr>
          <w:rFonts w:eastAsia="SimSun" w:hint="eastAsia"/>
          <w:noProof w:val="0"/>
          <w:sz w:val="22"/>
          <w:szCs w:val="22"/>
          <w:lang w:eastAsia="zh-CN"/>
        </w:rPr>
        <w:t xml:space="preserve">For different </w:t>
      </w:r>
      <w:r>
        <w:rPr>
          <w:rFonts w:eastAsia="SimSun"/>
          <w:noProof w:val="0"/>
          <w:sz w:val="22"/>
          <w:szCs w:val="22"/>
          <w:lang w:eastAsia="zh-CN"/>
        </w:rPr>
        <w:t>multi-antenna</w:t>
      </w:r>
      <w:r>
        <w:rPr>
          <w:rFonts w:eastAsia="SimSun" w:hint="eastAsia"/>
          <w:noProof w:val="0"/>
          <w:sz w:val="22"/>
          <w:szCs w:val="22"/>
          <w:lang w:eastAsia="zh-CN"/>
        </w:rPr>
        <w:t xml:space="preserve"> transmission schemes, </w:t>
      </w:r>
      <w:r>
        <w:rPr>
          <w:rFonts w:eastAsia="SimSun"/>
          <w:noProof w:val="0"/>
          <w:sz w:val="22"/>
          <w:szCs w:val="22"/>
          <w:lang w:eastAsia="zh-CN"/>
        </w:rPr>
        <w:t xml:space="preserve">there are different CSI acquisition requirements. </w:t>
      </w:r>
      <w:r w:rsidR="00F045AB">
        <w:rPr>
          <w:rFonts w:eastAsia="SimSun"/>
          <w:noProof w:val="0"/>
          <w:sz w:val="22"/>
          <w:szCs w:val="22"/>
          <w:lang w:eastAsia="zh-CN"/>
        </w:rPr>
        <w:t xml:space="preserve">During the long time development of the MIMO technologies in LTE, it </w:t>
      </w:r>
      <w:proofErr w:type="gramStart"/>
      <w:r w:rsidR="00F045AB">
        <w:rPr>
          <w:rFonts w:eastAsia="SimSun"/>
          <w:noProof w:val="0"/>
          <w:sz w:val="22"/>
          <w:szCs w:val="22"/>
          <w:lang w:eastAsia="zh-CN"/>
        </w:rPr>
        <w:t>was identified</w:t>
      </w:r>
      <w:proofErr w:type="gramEnd"/>
      <w:r w:rsidR="00F045AB">
        <w:rPr>
          <w:rFonts w:eastAsia="SimSun"/>
          <w:noProof w:val="0"/>
          <w:sz w:val="22"/>
          <w:szCs w:val="22"/>
          <w:lang w:eastAsia="zh-CN"/>
        </w:rPr>
        <w:t xml:space="preserve"> that at least the following transmission schemes are useful candidates from NR.</w:t>
      </w:r>
    </w:p>
    <w:p w14:paraId="2B0CD0BC" w14:textId="22A7EEDF" w:rsidR="00F045AB" w:rsidRPr="00264AD5" w:rsidRDefault="00F045AB" w:rsidP="00264AD5">
      <w:pPr>
        <w:pStyle w:val="ListParagraph"/>
        <w:numPr>
          <w:ilvl w:val="0"/>
          <w:numId w:val="18"/>
        </w:numPr>
        <w:spacing w:after="120"/>
        <w:ind w:firstLineChars="0"/>
        <w:jc w:val="both"/>
        <w:rPr>
          <w:rFonts w:ascii="Times New Roman" w:hAnsi="Times New Roman" w:cs="Times New Roman"/>
          <w:noProof w:val="0"/>
          <w:sz w:val="22"/>
          <w:szCs w:val="22"/>
        </w:rPr>
      </w:pPr>
      <w:r w:rsidRPr="00264AD5">
        <w:rPr>
          <w:rFonts w:ascii="Times New Roman" w:hAnsi="Times New Roman" w:cs="Times New Roman"/>
          <w:noProof w:val="0"/>
          <w:sz w:val="22"/>
          <w:szCs w:val="22"/>
        </w:rPr>
        <w:t>Open-loop spatial diversity</w:t>
      </w:r>
    </w:p>
    <w:p w14:paraId="5BC2EC4D" w14:textId="3DE06AAA" w:rsidR="00F045AB" w:rsidRPr="00264AD5" w:rsidRDefault="00F045AB" w:rsidP="00264AD5">
      <w:pPr>
        <w:pStyle w:val="ListParagraph"/>
        <w:numPr>
          <w:ilvl w:val="0"/>
          <w:numId w:val="18"/>
        </w:numPr>
        <w:spacing w:after="120"/>
        <w:ind w:firstLineChars="0"/>
        <w:jc w:val="both"/>
        <w:rPr>
          <w:rFonts w:ascii="Times New Roman" w:hAnsi="Times New Roman" w:cs="Times New Roman"/>
          <w:noProof w:val="0"/>
          <w:sz w:val="22"/>
          <w:szCs w:val="22"/>
        </w:rPr>
      </w:pPr>
      <w:r w:rsidRPr="00264AD5">
        <w:rPr>
          <w:rFonts w:ascii="Times New Roman" w:hAnsi="Times New Roman" w:cs="Times New Roman"/>
          <w:noProof w:val="0"/>
          <w:sz w:val="22"/>
          <w:szCs w:val="22"/>
        </w:rPr>
        <w:t>Open-loop spatial multiplexing</w:t>
      </w:r>
    </w:p>
    <w:p w14:paraId="4A2B5420" w14:textId="113FBE69" w:rsidR="00F045AB" w:rsidRPr="00264AD5" w:rsidRDefault="00F045AB" w:rsidP="00264AD5">
      <w:pPr>
        <w:pStyle w:val="ListParagraph"/>
        <w:numPr>
          <w:ilvl w:val="0"/>
          <w:numId w:val="18"/>
        </w:numPr>
        <w:spacing w:after="120"/>
        <w:ind w:firstLineChars="0"/>
        <w:jc w:val="both"/>
        <w:rPr>
          <w:rFonts w:ascii="Times New Roman" w:hAnsi="Times New Roman" w:cs="Times New Roman"/>
          <w:noProof w:val="0"/>
          <w:sz w:val="22"/>
          <w:szCs w:val="22"/>
        </w:rPr>
      </w:pPr>
      <w:r w:rsidRPr="00264AD5">
        <w:rPr>
          <w:rFonts w:ascii="Times New Roman" w:hAnsi="Times New Roman" w:cs="Times New Roman"/>
          <w:noProof w:val="0"/>
          <w:sz w:val="22"/>
          <w:szCs w:val="22"/>
        </w:rPr>
        <w:t>Closed-loop SU/MU MIMO</w:t>
      </w:r>
    </w:p>
    <w:p w14:paraId="252CB53D" w14:textId="3EDCEC9F" w:rsidR="004A2923" w:rsidRPr="00264AD5" w:rsidRDefault="004A2923" w:rsidP="00264AD5">
      <w:pPr>
        <w:pStyle w:val="ListParagraph"/>
        <w:numPr>
          <w:ilvl w:val="0"/>
          <w:numId w:val="18"/>
        </w:numPr>
        <w:spacing w:after="120"/>
        <w:ind w:firstLineChars="0"/>
        <w:jc w:val="both"/>
        <w:rPr>
          <w:rFonts w:ascii="Times New Roman" w:hAnsi="Times New Roman" w:cs="Times New Roman"/>
          <w:noProof w:val="0"/>
          <w:sz w:val="22"/>
          <w:szCs w:val="22"/>
        </w:rPr>
      </w:pPr>
      <w:r w:rsidRPr="00264AD5">
        <w:rPr>
          <w:rFonts w:ascii="Times New Roman" w:hAnsi="Times New Roman" w:cs="Times New Roman"/>
          <w:noProof w:val="0"/>
          <w:sz w:val="22"/>
          <w:szCs w:val="22"/>
        </w:rPr>
        <w:t>Semi-open-loop schemes</w:t>
      </w:r>
    </w:p>
    <w:p w14:paraId="5578843B" w14:textId="6C557314" w:rsidR="00F045AB" w:rsidRPr="00264AD5" w:rsidRDefault="00F045AB" w:rsidP="00264AD5">
      <w:pPr>
        <w:pStyle w:val="ListParagraph"/>
        <w:numPr>
          <w:ilvl w:val="0"/>
          <w:numId w:val="18"/>
        </w:numPr>
        <w:spacing w:after="120"/>
        <w:ind w:firstLineChars="0"/>
        <w:jc w:val="both"/>
        <w:rPr>
          <w:rFonts w:ascii="Times New Roman" w:hAnsi="Times New Roman" w:cs="Times New Roman"/>
          <w:noProof w:val="0"/>
          <w:sz w:val="22"/>
          <w:szCs w:val="22"/>
        </w:rPr>
      </w:pPr>
      <w:r w:rsidRPr="00264AD5">
        <w:rPr>
          <w:rFonts w:ascii="Times New Roman" w:hAnsi="Times New Roman" w:cs="Times New Roman"/>
          <w:noProof w:val="0"/>
          <w:sz w:val="22"/>
          <w:szCs w:val="22"/>
        </w:rPr>
        <w:t>Network coordination</w:t>
      </w:r>
    </w:p>
    <w:p w14:paraId="0303F081" w14:textId="66AFAEC9" w:rsidR="00F045AB" w:rsidRDefault="00F045AB" w:rsidP="00C760D2">
      <w:pPr>
        <w:spacing w:after="120"/>
        <w:jc w:val="both"/>
        <w:rPr>
          <w:rFonts w:eastAsia="SimSun"/>
          <w:noProof w:val="0"/>
          <w:sz w:val="22"/>
          <w:szCs w:val="22"/>
          <w:lang w:eastAsia="zh-CN"/>
        </w:rPr>
      </w:pPr>
      <w:r>
        <w:rPr>
          <w:rFonts w:eastAsia="SimSun"/>
          <w:noProof w:val="0"/>
          <w:sz w:val="22"/>
          <w:szCs w:val="22"/>
          <w:lang w:eastAsia="zh-CN"/>
        </w:rPr>
        <w:t xml:space="preserve">Open-loop spatial diversity scheme requires a UE to report the CQI. However, when deriving the CQI, the UE shall assume that the BS applies fixed SFBC and/or FSTD precoding to the data. Open-loop spatial multiplexing scheme requires a UE to report the RI and the CQI. Similar to the open-loop spatial diversity scheme, the UE shall assume that the BS applies a fixed </w:t>
      </w:r>
      <w:r w:rsidR="004A2923">
        <w:rPr>
          <w:rFonts w:eastAsia="SimSun"/>
          <w:noProof w:val="0"/>
          <w:sz w:val="22"/>
          <w:szCs w:val="22"/>
          <w:lang w:eastAsia="zh-CN"/>
        </w:rPr>
        <w:t>precoding pattern to the data and derives the CQI accordingly. In order to obtain the RI and/or CQI, the BS shall transmit the corresponding RS, e.g., CSI-RS.</w:t>
      </w:r>
    </w:p>
    <w:p w14:paraId="7CD14256" w14:textId="3FF8CB60" w:rsidR="00033EAE" w:rsidRDefault="00033EAE" w:rsidP="00C760D2">
      <w:pPr>
        <w:spacing w:after="120"/>
        <w:jc w:val="both"/>
        <w:rPr>
          <w:rFonts w:eastAsia="SimSun"/>
          <w:noProof w:val="0"/>
          <w:sz w:val="22"/>
          <w:szCs w:val="22"/>
          <w:lang w:eastAsia="zh-CN"/>
        </w:rPr>
      </w:pPr>
      <w:r>
        <w:rPr>
          <w:rFonts w:eastAsia="SimSun"/>
          <w:noProof w:val="0"/>
          <w:sz w:val="22"/>
          <w:szCs w:val="22"/>
          <w:lang w:eastAsia="zh-CN"/>
        </w:rPr>
        <w:t xml:space="preserve">For closed-loop MIMO transmission schemes, the key point is to provide the channel matrix information to the BS, in order to control the beamforming/precoding more precisely. Channel matrix information can be obtained in different ways, in case of reliable channel </w:t>
      </w:r>
      <w:proofErr w:type="gramStart"/>
      <w:r>
        <w:rPr>
          <w:rFonts w:eastAsia="SimSun"/>
          <w:noProof w:val="0"/>
          <w:sz w:val="22"/>
          <w:szCs w:val="22"/>
          <w:lang w:eastAsia="zh-CN"/>
        </w:rPr>
        <w:t>reciprocity,</w:t>
      </w:r>
      <w:proofErr w:type="gramEnd"/>
      <w:r>
        <w:rPr>
          <w:rFonts w:eastAsia="SimSun"/>
          <w:noProof w:val="0"/>
          <w:sz w:val="22"/>
          <w:szCs w:val="22"/>
          <w:lang w:eastAsia="zh-CN"/>
        </w:rPr>
        <w:t xml:space="preserve"> the channel matrix information can be obtained by using SRS. In case channel reciprocity is not available, the channel matrix information </w:t>
      </w:r>
      <w:proofErr w:type="gramStart"/>
      <w:r>
        <w:rPr>
          <w:rFonts w:eastAsia="SimSun"/>
          <w:noProof w:val="0"/>
          <w:sz w:val="22"/>
          <w:szCs w:val="22"/>
          <w:lang w:eastAsia="zh-CN"/>
        </w:rPr>
        <w:t>shall be obtained</w:t>
      </w:r>
      <w:proofErr w:type="gramEnd"/>
      <w:r>
        <w:rPr>
          <w:rFonts w:eastAsia="SimSun"/>
          <w:noProof w:val="0"/>
          <w:sz w:val="22"/>
          <w:szCs w:val="22"/>
          <w:lang w:eastAsia="zh-CN"/>
        </w:rPr>
        <w:t xml:space="preserve"> via feedback. In LTE, the channel matrix feedback </w:t>
      </w:r>
      <w:proofErr w:type="gramStart"/>
      <w:r>
        <w:rPr>
          <w:rFonts w:eastAsia="SimSun"/>
          <w:noProof w:val="0"/>
          <w:sz w:val="22"/>
          <w:szCs w:val="22"/>
          <w:lang w:eastAsia="zh-CN"/>
        </w:rPr>
        <w:t>is mainly based</w:t>
      </w:r>
      <w:proofErr w:type="gramEnd"/>
      <w:r>
        <w:rPr>
          <w:rFonts w:eastAsia="SimSun"/>
          <w:noProof w:val="0"/>
          <w:sz w:val="22"/>
          <w:szCs w:val="22"/>
          <w:lang w:eastAsia="zh-CN"/>
        </w:rPr>
        <w:t xml:space="preserve"> on the UE selection of the precoding matrix. The </w:t>
      </w:r>
      <w:r>
        <w:rPr>
          <w:rFonts w:eastAsia="SimSun"/>
          <w:noProof w:val="0"/>
          <w:sz w:val="22"/>
          <w:szCs w:val="22"/>
          <w:lang w:eastAsia="zh-CN"/>
        </w:rPr>
        <w:lastRenderedPageBreak/>
        <w:t xml:space="preserve">feedback framework </w:t>
      </w:r>
      <w:proofErr w:type="gramStart"/>
      <w:r>
        <w:rPr>
          <w:rFonts w:eastAsia="SimSun"/>
          <w:noProof w:val="0"/>
          <w:sz w:val="22"/>
          <w:szCs w:val="22"/>
          <w:lang w:eastAsia="zh-CN"/>
        </w:rPr>
        <w:t>was design</w:t>
      </w:r>
      <w:r w:rsidR="00945AB0">
        <w:rPr>
          <w:rFonts w:eastAsia="SimSun"/>
          <w:noProof w:val="0"/>
          <w:sz w:val="22"/>
          <w:szCs w:val="22"/>
          <w:lang w:eastAsia="zh-CN"/>
        </w:rPr>
        <w:t>ed</w:t>
      </w:r>
      <w:proofErr w:type="gramEnd"/>
      <w:r>
        <w:rPr>
          <w:rFonts w:eastAsia="SimSun"/>
          <w:noProof w:val="0"/>
          <w:sz w:val="22"/>
          <w:szCs w:val="22"/>
          <w:lang w:eastAsia="zh-CN"/>
        </w:rPr>
        <w:t xml:space="preserve"> </w:t>
      </w:r>
      <w:r w:rsidR="00945AB0">
        <w:rPr>
          <w:rFonts w:eastAsia="SimSun"/>
          <w:noProof w:val="0"/>
          <w:sz w:val="22"/>
          <w:szCs w:val="22"/>
          <w:lang w:eastAsia="zh-CN"/>
        </w:rPr>
        <w:t>based on</w:t>
      </w:r>
      <w:r>
        <w:rPr>
          <w:rFonts w:eastAsia="SimSun"/>
          <w:noProof w:val="0"/>
          <w:sz w:val="22"/>
          <w:szCs w:val="22"/>
          <w:lang w:eastAsia="zh-CN"/>
        </w:rPr>
        <w:t xml:space="preserve"> two different </w:t>
      </w:r>
      <w:r w:rsidR="00945AB0">
        <w:rPr>
          <w:rFonts w:eastAsia="SimSun"/>
          <w:noProof w:val="0"/>
          <w:sz w:val="22"/>
          <w:szCs w:val="22"/>
          <w:lang w:eastAsia="zh-CN"/>
        </w:rPr>
        <w:t>fundamental operations</w:t>
      </w:r>
      <w:r>
        <w:rPr>
          <w:rFonts w:eastAsia="SimSun"/>
          <w:noProof w:val="0"/>
          <w:sz w:val="22"/>
          <w:szCs w:val="22"/>
          <w:lang w:eastAsia="zh-CN"/>
        </w:rPr>
        <w:t xml:space="preserve">. In the first one, the RS </w:t>
      </w:r>
      <w:proofErr w:type="gramStart"/>
      <w:r>
        <w:rPr>
          <w:rFonts w:eastAsia="SimSun"/>
          <w:noProof w:val="0"/>
          <w:sz w:val="22"/>
          <w:szCs w:val="22"/>
          <w:lang w:eastAsia="zh-CN"/>
        </w:rPr>
        <w:t>are transmitted</w:t>
      </w:r>
      <w:proofErr w:type="gramEnd"/>
      <w:r w:rsidR="00AB3AE3">
        <w:rPr>
          <w:rFonts w:eastAsia="SimSun"/>
          <w:noProof w:val="0"/>
          <w:sz w:val="22"/>
          <w:szCs w:val="22"/>
          <w:lang w:eastAsia="zh-CN"/>
        </w:rPr>
        <w:t xml:space="preserve"> without any precoding, and the UE selects a quantized </w:t>
      </w:r>
      <w:r w:rsidR="00945AB0">
        <w:rPr>
          <w:rFonts w:eastAsia="SimSun"/>
          <w:noProof w:val="0"/>
          <w:sz w:val="22"/>
          <w:szCs w:val="22"/>
          <w:lang w:eastAsia="zh-CN"/>
        </w:rPr>
        <w:t xml:space="preserve">representation of the channel matrix by selecting the precoding matrix from a codebook. In the second one, the RS is </w:t>
      </w:r>
      <w:proofErr w:type="spellStart"/>
      <w:r w:rsidR="00945AB0">
        <w:rPr>
          <w:rFonts w:eastAsia="SimSun"/>
          <w:noProof w:val="0"/>
          <w:sz w:val="22"/>
          <w:szCs w:val="22"/>
          <w:lang w:eastAsia="zh-CN"/>
        </w:rPr>
        <w:t>beamformed</w:t>
      </w:r>
      <w:proofErr w:type="spellEnd"/>
      <w:r w:rsidR="00945AB0">
        <w:rPr>
          <w:rFonts w:eastAsia="SimSun"/>
          <w:noProof w:val="0"/>
          <w:sz w:val="22"/>
          <w:szCs w:val="22"/>
          <w:lang w:eastAsia="zh-CN"/>
        </w:rPr>
        <w:t xml:space="preserve"> with different </w:t>
      </w:r>
      <w:proofErr w:type="spellStart"/>
      <w:proofErr w:type="gramStart"/>
      <w:r w:rsidR="00945AB0">
        <w:rPr>
          <w:rFonts w:eastAsia="SimSun"/>
          <w:noProof w:val="0"/>
          <w:sz w:val="22"/>
          <w:szCs w:val="22"/>
          <w:lang w:eastAsia="zh-CN"/>
        </w:rPr>
        <w:t>precoders</w:t>
      </w:r>
      <w:proofErr w:type="spellEnd"/>
      <w:r w:rsidR="00945AB0">
        <w:rPr>
          <w:rFonts w:eastAsia="SimSun"/>
          <w:noProof w:val="0"/>
          <w:sz w:val="22"/>
          <w:szCs w:val="22"/>
          <w:lang w:eastAsia="zh-CN"/>
        </w:rPr>
        <w:t xml:space="preserve"> and a UE is provided with a plural of </w:t>
      </w:r>
      <w:proofErr w:type="spellStart"/>
      <w:r w:rsidR="00945AB0">
        <w:rPr>
          <w:rFonts w:eastAsia="SimSun"/>
          <w:noProof w:val="0"/>
          <w:sz w:val="22"/>
          <w:szCs w:val="22"/>
          <w:lang w:eastAsia="zh-CN"/>
        </w:rPr>
        <w:t>beamformed</w:t>
      </w:r>
      <w:proofErr w:type="spellEnd"/>
      <w:r w:rsidR="00945AB0">
        <w:rPr>
          <w:rFonts w:eastAsia="SimSun"/>
          <w:noProof w:val="0"/>
          <w:sz w:val="22"/>
          <w:szCs w:val="22"/>
          <w:lang w:eastAsia="zh-CN"/>
        </w:rPr>
        <w:t xml:space="preserve"> RS candidates</w:t>
      </w:r>
      <w:proofErr w:type="gramEnd"/>
      <w:r w:rsidR="00945AB0">
        <w:rPr>
          <w:rFonts w:eastAsia="SimSun"/>
          <w:noProof w:val="0"/>
          <w:sz w:val="22"/>
          <w:szCs w:val="22"/>
          <w:lang w:eastAsia="zh-CN"/>
        </w:rPr>
        <w:t xml:space="preserve"> and the UE can select one of them via appropriate measurement. The </w:t>
      </w:r>
      <w:r w:rsidR="00C8696D">
        <w:rPr>
          <w:rFonts w:eastAsia="SimSun"/>
          <w:noProof w:val="0"/>
          <w:sz w:val="22"/>
          <w:szCs w:val="22"/>
          <w:lang w:eastAsia="zh-CN"/>
        </w:rPr>
        <w:t xml:space="preserve">LTE </w:t>
      </w:r>
      <w:r w:rsidR="00945AB0">
        <w:rPr>
          <w:rFonts w:eastAsia="SimSun"/>
          <w:noProof w:val="0"/>
          <w:sz w:val="22"/>
          <w:szCs w:val="22"/>
          <w:lang w:eastAsia="zh-CN"/>
        </w:rPr>
        <w:t>Rel.</w:t>
      </w:r>
      <w:r w:rsidR="00C8696D">
        <w:rPr>
          <w:rFonts w:eastAsia="SimSun"/>
          <w:noProof w:val="0"/>
          <w:sz w:val="22"/>
          <w:szCs w:val="22"/>
          <w:lang w:eastAsia="zh-CN"/>
        </w:rPr>
        <w:t xml:space="preserve"> 13 CLASS </w:t>
      </w:r>
      <w:proofErr w:type="gramStart"/>
      <w:r w:rsidR="00185250">
        <w:rPr>
          <w:rFonts w:eastAsia="SimSun"/>
          <w:noProof w:val="0"/>
          <w:sz w:val="22"/>
          <w:szCs w:val="22"/>
          <w:lang w:eastAsia="zh-CN"/>
        </w:rPr>
        <w:t>A</w:t>
      </w:r>
      <w:proofErr w:type="gramEnd"/>
      <w:r w:rsidR="00945AB0">
        <w:rPr>
          <w:rFonts w:eastAsia="SimSun"/>
          <w:noProof w:val="0"/>
          <w:sz w:val="22"/>
          <w:szCs w:val="22"/>
          <w:lang w:eastAsia="zh-CN"/>
        </w:rPr>
        <w:t xml:space="preserve"> </w:t>
      </w:r>
      <w:r w:rsidR="00C8696D">
        <w:rPr>
          <w:rFonts w:eastAsia="SimSun"/>
          <w:noProof w:val="0"/>
          <w:sz w:val="22"/>
          <w:szCs w:val="22"/>
          <w:lang w:eastAsia="zh-CN"/>
        </w:rPr>
        <w:t>CSI framework, as well as the CSI framework built prior to the LTE Rel. 13 are mainly based on operation 1, i.e., non-</w:t>
      </w:r>
      <w:proofErr w:type="spellStart"/>
      <w:r w:rsidR="00C8696D">
        <w:rPr>
          <w:rFonts w:eastAsia="SimSun"/>
          <w:noProof w:val="0"/>
          <w:sz w:val="22"/>
          <w:szCs w:val="22"/>
          <w:lang w:eastAsia="zh-CN"/>
        </w:rPr>
        <w:t>precoded</w:t>
      </w:r>
      <w:proofErr w:type="spellEnd"/>
      <w:r w:rsidR="00C8696D">
        <w:rPr>
          <w:rFonts w:eastAsia="SimSun"/>
          <w:noProof w:val="0"/>
          <w:sz w:val="22"/>
          <w:szCs w:val="22"/>
          <w:lang w:eastAsia="zh-CN"/>
        </w:rPr>
        <w:t xml:space="preserve"> CSI-RS with codebook based feedback, in terms of RI and PMI. On the contrary, the Rel. 13 </w:t>
      </w:r>
      <w:r w:rsidR="00185250">
        <w:rPr>
          <w:rFonts w:eastAsia="SimSun"/>
          <w:noProof w:val="0"/>
          <w:sz w:val="22"/>
          <w:szCs w:val="22"/>
          <w:lang w:eastAsia="zh-CN"/>
        </w:rPr>
        <w:t xml:space="preserve">CLASS B CSI framework is based on the combination of operation 1 and 2, which include </w:t>
      </w:r>
      <w:proofErr w:type="spellStart"/>
      <w:r w:rsidR="00185250">
        <w:rPr>
          <w:rFonts w:eastAsia="SimSun"/>
          <w:noProof w:val="0"/>
          <w:sz w:val="22"/>
          <w:szCs w:val="22"/>
          <w:lang w:eastAsia="zh-CN"/>
        </w:rPr>
        <w:t>beamformed</w:t>
      </w:r>
      <w:proofErr w:type="spellEnd"/>
      <w:r w:rsidR="00185250">
        <w:rPr>
          <w:rFonts w:eastAsia="SimSun"/>
          <w:noProof w:val="0"/>
          <w:sz w:val="22"/>
          <w:szCs w:val="22"/>
          <w:lang w:eastAsia="zh-CN"/>
        </w:rPr>
        <w:t xml:space="preserve"> CSI-RS with beam selection, explicitly carried by CRI, or implicitly embedded in the CLASS B (K=1) PMI feedback, and the </w:t>
      </w:r>
      <w:proofErr w:type="spellStart"/>
      <w:r w:rsidR="00185250">
        <w:rPr>
          <w:rFonts w:eastAsia="SimSun"/>
          <w:noProof w:val="0"/>
          <w:sz w:val="22"/>
          <w:szCs w:val="22"/>
          <w:lang w:eastAsia="zh-CN"/>
        </w:rPr>
        <w:t>precoder</w:t>
      </w:r>
      <w:proofErr w:type="spellEnd"/>
      <w:r w:rsidR="00185250">
        <w:rPr>
          <w:rFonts w:eastAsia="SimSun"/>
          <w:noProof w:val="0"/>
          <w:sz w:val="22"/>
          <w:szCs w:val="22"/>
          <w:lang w:eastAsia="zh-CN"/>
        </w:rPr>
        <w:t xml:space="preserve"> selection, by PMI feedback.</w:t>
      </w:r>
    </w:p>
    <w:p w14:paraId="469EED1A" w14:textId="6C432738" w:rsidR="00185250" w:rsidRDefault="00185250" w:rsidP="00C760D2">
      <w:pPr>
        <w:spacing w:after="120"/>
        <w:jc w:val="both"/>
        <w:rPr>
          <w:rFonts w:eastAsia="SimSun"/>
          <w:noProof w:val="0"/>
          <w:sz w:val="22"/>
          <w:szCs w:val="22"/>
          <w:lang w:eastAsia="zh-CN"/>
        </w:rPr>
      </w:pPr>
      <w:r>
        <w:rPr>
          <w:rFonts w:eastAsia="SimSun" w:hint="eastAsia"/>
          <w:noProof w:val="0"/>
          <w:sz w:val="22"/>
          <w:szCs w:val="22"/>
          <w:lang w:eastAsia="zh-CN"/>
        </w:rPr>
        <w:t xml:space="preserve">For semi-open-loop MIMO scheme, </w:t>
      </w:r>
      <w:r>
        <w:rPr>
          <w:rFonts w:eastAsia="SimSun"/>
          <w:noProof w:val="0"/>
          <w:sz w:val="22"/>
          <w:szCs w:val="22"/>
          <w:lang w:eastAsia="zh-CN"/>
        </w:rPr>
        <w:t xml:space="preserve">an </w:t>
      </w:r>
      <w:proofErr w:type="spellStart"/>
      <w:r>
        <w:rPr>
          <w:rFonts w:eastAsia="SimSun"/>
          <w:noProof w:val="0"/>
          <w:sz w:val="22"/>
          <w:szCs w:val="22"/>
          <w:lang w:eastAsia="zh-CN"/>
        </w:rPr>
        <w:t>eNB</w:t>
      </w:r>
      <w:proofErr w:type="spellEnd"/>
      <w:r>
        <w:rPr>
          <w:rFonts w:eastAsia="SimSun"/>
          <w:noProof w:val="0"/>
          <w:sz w:val="22"/>
          <w:szCs w:val="22"/>
          <w:lang w:eastAsia="zh-CN"/>
        </w:rPr>
        <w:t xml:space="preserve"> can roughly locate the UE position via UE feedback of rough beam group selection, and then the open loop transmission is conducted with the beam group, e.g., via beam or co-phase cycling. From feedback point of view, the beam group </w:t>
      </w:r>
      <w:proofErr w:type="gramStart"/>
      <w:r>
        <w:rPr>
          <w:rFonts w:eastAsia="SimSun"/>
          <w:noProof w:val="0"/>
          <w:sz w:val="22"/>
          <w:szCs w:val="22"/>
          <w:lang w:eastAsia="zh-CN"/>
        </w:rPr>
        <w:t>can be indicated</w:t>
      </w:r>
      <w:proofErr w:type="gramEnd"/>
      <w:r>
        <w:rPr>
          <w:rFonts w:eastAsia="SimSun"/>
          <w:noProof w:val="0"/>
          <w:sz w:val="22"/>
          <w:szCs w:val="22"/>
          <w:lang w:eastAsia="zh-CN"/>
        </w:rPr>
        <w:t xml:space="preserve"> by reusing partial PMI feedback. RI and CQI </w:t>
      </w:r>
      <w:proofErr w:type="gramStart"/>
      <w:r>
        <w:rPr>
          <w:rFonts w:eastAsia="SimSun"/>
          <w:noProof w:val="0"/>
          <w:sz w:val="22"/>
          <w:szCs w:val="22"/>
          <w:lang w:eastAsia="zh-CN"/>
        </w:rPr>
        <w:t>is</w:t>
      </w:r>
      <w:proofErr w:type="gramEnd"/>
      <w:r>
        <w:rPr>
          <w:rFonts w:eastAsia="SimSun"/>
          <w:noProof w:val="0"/>
          <w:sz w:val="22"/>
          <w:szCs w:val="22"/>
          <w:lang w:eastAsia="zh-CN"/>
        </w:rPr>
        <w:t xml:space="preserve"> additionally provided, analogue to the open-loop MIMO scheme.</w:t>
      </w:r>
    </w:p>
    <w:p w14:paraId="6744746C" w14:textId="7CF53055" w:rsidR="00185250" w:rsidRDefault="00185250" w:rsidP="00C760D2">
      <w:pPr>
        <w:spacing w:after="120"/>
        <w:jc w:val="both"/>
        <w:rPr>
          <w:rFonts w:eastAsia="SimSun"/>
          <w:noProof w:val="0"/>
          <w:sz w:val="22"/>
          <w:szCs w:val="22"/>
          <w:lang w:eastAsia="zh-CN"/>
        </w:rPr>
      </w:pPr>
      <w:r>
        <w:rPr>
          <w:rFonts w:eastAsia="SimSun"/>
          <w:noProof w:val="0"/>
          <w:sz w:val="22"/>
          <w:szCs w:val="22"/>
          <w:lang w:eastAsia="zh-CN"/>
        </w:rPr>
        <w:t>Within the network coordination umbrella, there a</w:t>
      </w:r>
      <w:r w:rsidR="008D1375">
        <w:rPr>
          <w:rFonts w:eastAsia="SimSun"/>
          <w:noProof w:val="0"/>
          <w:sz w:val="22"/>
          <w:szCs w:val="22"/>
          <w:lang w:eastAsia="zh-CN"/>
        </w:rPr>
        <w:t>re</w:t>
      </w:r>
      <w:r>
        <w:rPr>
          <w:rFonts w:eastAsia="SimSun"/>
          <w:noProof w:val="0"/>
          <w:sz w:val="22"/>
          <w:szCs w:val="22"/>
          <w:lang w:eastAsia="zh-CN"/>
        </w:rPr>
        <w:t xml:space="preserve"> multiple schemes, e.g., joint transmission, dynamic point selection, coordination scheduling, coordinated beamforming. </w:t>
      </w:r>
      <w:r w:rsidR="000544C1">
        <w:rPr>
          <w:rFonts w:eastAsia="SimSun"/>
          <w:noProof w:val="0"/>
          <w:sz w:val="22"/>
          <w:szCs w:val="22"/>
          <w:lang w:eastAsia="zh-CN"/>
        </w:rPr>
        <w:t xml:space="preserve">From the channel matrix point of view, LTE did not introduce specific enhancement schemes targeting at optimizing the channel matrix feedback. Previous work </w:t>
      </w:r>
      <w:proofErr w:type="gramStart"/>
      <w:r w:rsidR="000544C1">
        <w:rPr>
          <w:rFonts w:eastAsia="SimSun"/>
          <w:noProof w:val="0"/>
          <w:sz w:val="22"/>
          <w:szCs w:val="22"/>
          <w:lang w:eastAsia="zh-CN"/>
        </w:rPr>
        <w:t>was mainly focused</w:t>
      </w:r>
      <w:proofErr w:type="gramEnd"/>
      <w:r w:rsidR="000544C1">
        <w:rPr>
          <w:rFonts w:eastAsia="SimSun"/>
          <w:noProof w:val="0"/>
          <w:sz w:val="22"/>
          <w:szCs w:val="22"/>
          <w:lang w:eastAsia="zh-CN"/>
        </w:rPr>
        <w:t xml:space="preserve"> on the interference avoidance, e.g., via ICIC, </w:t>
      </w:r>
      <w:proofErr w:type="spellStart"/>
      <w:r w:rsidR="000544C1">
        <w:rPr>
          <w:rFonts w:eastAsia="SimSun"/>
          <w:noProof w:val="0"/>
          <w:sz w:val="22"/>
          <w:szCs w:val="22"/>
          <w:lang w:eastAsia="zh-CN"/>
        </w:rPr>
        <w:t>eIMTA</w:t>
      </w:r>
      <w:proofErr w:type="spellEnd"/>
      <w:r w:rsidR="000544C1">
        <w:rPr>
          <w:rFonts w:eastAsia="SimSun"/>
          <w:noProof w:val="0"/>
          <w:sz w:val="22"/>
          <w:szCs w:val="22"/>
          <w:lang w:eastAsia="zh-CN"/>
        </w:rPr>
        <w:t xml:space="preserve"> and interference coordination, e.g., via dynamic point selection, coordination scheduling, coordinated beamforming. In </w:t>
      </w:r>
      <w:proofErr w:type="spellStart"/>
      <w:r w:rsidR="000544C1">
        <w:rPr>
          <w:rFonts w:eastAsia="SimSun"/>
          <w:noProof w:val="0"/>
          <w:sz w:val="22"/>
          <w:szCs w:val="22"/>
          <w:lang w:eastAsia="zh-CN"/>
        </w:rPr>
        <w:t>eICIC</w:t>
      </w:r>
      <w:proofErr w:type="spellEnd"/>
      <w:r w:rsidR="000544C1">
        <w:rPr>
          <w:rFonts w:eastAsia="SimSun"/>
          <w:noProof w:val="0"/>
          <w:sz w:val="22"/>
          <w:szCs w:val="22"/>
          <w:lang w:eastAsia="zh-CN"/>
        </w:rPr>
        <w:t xml:space="preserve"> and </w:t>
      </w:r>
      <w:proofErr w:type="spellStart"/>
      <w:r w:rsidR="000544C1">
        <w:rPr>
          <w:rFonts w:eastAsia="SimSun"/>
          <w:noProof w:val="0"/>
          <w:sz w:val="22"/>
          <w:szCs w:val="22"/>
          <w:lang w:eastAsia="zh-CN"/>
        </w:rPr>
        <w:t>eIMTA</w:t>
      </w:r>
      <w:proofErr w:type="spellEnd"/>
      <w:r w:rsidR="000544C1">
        <w:rPr>
          <w:rFonts w:eastAsia="SimSun"/>
          <w:noProof w:val="0"/>
          <w:sz w:val="22"/>
          <w:szCs w:val="22"/>
          <w:lang w:eastAsia="zh-CN"/>
        </w:rPr>
        <w:t xml:space="preserve">, multiple CSI measurement sets </w:t>
      </w:r>
      <w:proofErr w:type="gramStart"/>
      <w:r w:rsidR="000544C1">
        <w:rPr>
          <w:rFonts w:eastAsia="SimSun"/>
          <w:noProof w:val="0"/>
          <w:sz w:val="22"/>
          <w:szCs w:val="22"/>
          <w:lang w:eastAsia="zh-CN"/>
        </w:rPr>
        <w:t>are defined</w:t>
      </w:r>
      <w:proofErr w:type="gramEnd"/>
      <w:r w:rsidR="000544C1">
        <w:rPr>
          <w:rFonts w:eastAsia="SimSun"/>
          <w:noProof w:val="0"/>
          <w:sz w:val="22"/>
          <w:szCs w:val="22"/>
          <w:lang w:eastAsia="zh-CN"/>
        </w:rPr>
        <w:t xml:space="preserve"> to distinguish between different interference levels, caused by different sources of interferences. In dynamic point selection, coordination scheduling, coordinated beamforming, multiple CQI measurements </w:t>
      </w:r>
      <w:proofErr w:type="gramStart"/>
      <w:r w:rsidR="000544C1">
        <w:rPr>
          <w:rFonts w:eastAsia="SimSun"/>
          <w:noProof w:val="0"/>
          <w:sz w:val="22"/>
          <w:szCs w:val="22"/>
          <w:lang w:eastAsia="zh-CN"/>
        </w:rPr>
        <w:t>are made</w:t>
      </w:r>
      <w:proofErr w:type="gramEnd"/>
      <w:r w:rsidR="000544C1">
        <w:rPr>
          <w:rFonts w:eastAsia="SimSun"/>
          <w:noProof w:val="0"/>
          <w:sz w:val="22"/>
          <w:szCs w:val="22"/>
          <w:lang w:eastAsia="zh-CN"/>
        </w:rPr>
        <w:t xml:space="preserve"> based on different interference hypothesis, before the transmission points joint determine their transmission ON/OFF, scheduling, and beamforming.</w:t>
      </w:r>
    </w:p>
    <w:p w14:paraId="026D9BF5" w14:textId="1E36FA29" w:rsidR="00185250" w:rsidRDefault="00264AD5" w:rsidP="00C760D2">
      <w:pPr>
        <w:spacing w:after="120"/>
        <w:jc w:val="both"/>
        <w:rPr>
          <w:rFonts w:eastAsia="SimSun"/>
          <w:noProof w:val="0"/>
          <w:sz w:val="22"/>
          <w:szCs w:val="22"/>
          <w:lang w:eastAsia="zh-CN"/>
        </w:rPr>
      </w:pPr>
      <w:r>
        <w:rPr>
          <w:rFonts w:eastAsia="SimSun" w:hint="eastAsia"/>
          <w:noProof w:val="0"/>
          <w:sz w:val="22"/>
          <w:szCs w:val="22"/>
          <w:lang w:eastAsia="zh-CN"/>
        </w:rPr>
        <w:t xml:space="preserve">Based on the above review of CSI acquisition requirements, mainly inspired by the existing LTE design, it </w:t>
      </w:r>
      <w:proofErr w:type="gramStart"/>
      <w:r>
        <w:rPr>
          <w:rFonts w:eastAsia="SimSun" w:hint="eastAsia"/>
          <w:noProof w:val="0"/>
          <w:sz w:val="22"/>
          <w:szCs w:val="22"/>
          <w:lang w:eastAsia="zh-CN"/>
        </w:rPr>
        <w:t xml:space="preserve">is </w:t>
      </w:r>
      <w:r>
        <w:rPr>
          <w:rFonts w:eastAsia="SimSun"/>
          <w:noProof w:val="0"/>
          <w:sz w:val="22"/>
          <w:szCs w:val="22"/>
          <w:lang w:eastAsia="zh-CN"/>
        </w:rPr>
        <w:t xml:space="preserve">easily </w:t>
      </w:r>
      <w:r>
        <w:rPr>
          <w:rFonts w:eastAsia="SimSun" w:hint="eastAsia"/>
          <w:noProof w:val="0"/>
          <w:sz w:val="22"/>
          <w:szCs w:val="22"/>
          <w:lang w:eastAsia="zh-CN"/>
        </w:rPr>
        <w:t>identified, as also agreed at RAN1#</w:t>
      </w:r>
      <w:r>
        <w:rPr>
          <w:rFonts w:eastAsia="SimSun"/>
          <w:noProof w:val="0"/>
          <w:sz w:val="22"/>
          <w:szCs w:val="22"/>
          <w:lang w:eastAsia="zh-CN"/>
        </w:rPr>
        <w:t>86bis, that at least the following feedback components are necessary</w:t>
      </w:r>
      <w:proofErr w:type="gramEnd"/>
      <w:r>
        <w:rPr>
          <w:rFonts w:eastAsia="SimSun"/>
          <w:noProof w:val="0"/>
          <w:sz w:val="22"/>
          <w:szCs w:val="22"/>
          <w:lang w:eastAsia="zh-CN"/>
        </w:rPr>
        <w:t>.</w:t>
      </w:r>
    </w:p>
    <w:p w14:paraId="3E27C0A0" w14:textId="5CB92DE7" w:rsidR="00264AD5" w:rsidRDefault="00264AD5" w:rsidP="00C760D2">
      <w:pPr>
        <w:spacing w:after="120"/>
        <w:jc w:val="both"/>
        <w:rPr>
          <w:rFonts w:eastAsia="SimSun"/>
          <w:noProof w:val="0"/>
          <w:sz w:val="22"/>
          <w:szCs w:val="22"/>
          <w:lang w:eastAsia="zh-CN"/>
        </w:rPr>
      </w:pPr>
      <w:r w:rsidRPr="00DD4EE9">
        <w:rPr>
          <w:rFonts w:eastAsia="ＭＳ 明朝"/>
          <w:sz w:val="22"/>
          <w:szCs w:val="22"/>
          <w:lang w:eastAsia="ja-JP"/>
        </w:rPr>
        <mc:AlternateContent>
          <mc:Choice Requires="wps">
            <w:drawing>
              <wp:inline distT="0" distB="0" distL="0" distR="0" wp14:anchorId="4722E656" wp14:editId="7B37CFB0">
                <wp:extent cx="6305384" cy="1276350"/>
                <wp:effectExtent l="0" t="0" r="1968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384" cy="1276350"/>
                        </a:xfrm>
                        <a:prstGeom prst="rect">
                          <a:avLst/>
                        </a:prstGeom>
                        <a:solidFill>
                          <a:srgbClr val="FFFFFF"/>
                        </a:solidFill>
                        <a:ln w="9525">
                          <a:solidFill>
                            <a:srgbClr val="000000"/>
                          </a:solidFill>
                          <a:miter lim="800000"/>
                          <a:headEnd/>
                          <a:tailEnd/>
                        </a:ln>
                      </wps:spPr>
                      <wps:txbx>
                        <w:txbxContent>
                          <w:p w14:paraId="66A328B6" w14:textId="77777777" w:rsidR="00264AD5" w:rsidRPr="00264AD5" w:rsidRDefault="00264AD5" w:rsidP="00264AD5">
                            <w:pPr>
                              <w:rPr>
                                <w:rFonts w:eastAsia="ＭＳ 明朝"/>
                                <w:b/>
                                <w:sz w:val="22"/>
                                <w:szCs w:val="22"/>
                                <w:u w:val="single"/>
                                <w:lang w:eastAsia="ja-JP"/>
                              </w:rPr>
                            </w:pPr>
                            <w:r w:rsidRPr="00264AD5">
                              <w:rPr>
                                <w:rFonts w:eastAsia="ＭＳ 明朝" w:hint="eastAsia"/>
                                <w:b/>
                                <w:sz w:val="22"/>
                                <w:szCs w:val="22"/>
                                <w:highlight w:val="green"/>
                                <w:u w:val="single"/>
                                <w:lang w:eastAsia="ja-JP"/>
                              </w:rPr>
                              <w:t>Agreements:</w:t>
                            </w:r>
                          </w:p>
                          <w:p w14:paraId="1C5DAB41" w14:textId="77777777" w:rsidR="00264AD5" w:rsidRPr="00264AD5" w:rsidRDefault="00264AD5" w:rsidP="00264AD5">
                            <w:pPr>
                              <w:numPr>
                                <w:ilvl w:val="0"/>
                                <w:numId w:val="17"/>
                              </w:numPr>
                              <w:rPr>
                                <w:rFonts w:eastAsia="ＭＳ 明朝"/>
                                <w:sz w:val="22"/>
                                <w:szCs w:val="22"/>
                                <w:lang w:eastAsia="ja-JP"/>
                              </w:rPr>
                            </w:pPr>
                            <w:r w:rsidRPr="00264AD5">
                              <w:rPr>
                                <w:rFonts w:eastAsia="ＭＳ 明朝" w:hint="eastAsia"/>
                                <w:sz w:val="22"/>
                                <w:szCs w:val="22"/>
                                <w:lang w:eastAsia="ja-JP"/>
                              </w:rPr>
                              <w:t xml:space="preserve">For </w:t>
                            </w:r>
                            <w:r w:rsidRPr="00264AD5">
                              <w:rPr>
                                <w:rFonts w:eastAsia="ＭＳ 明朝"/>
                                <w:sz w:val="22"/>
                                <w:szCs w:val="22"/>
                                <w:lang w:eastAsia="ja-JP"/>
                              </w:rPr>
                              <w:t>Type I feedback</w:t>
                            </w:r>
                            <w:r w:rsidRPr="00264AD5">
                              <w:rPr>
                                <w:rFonts w:eastAsia="ＭＳ 明朝" w:hint="eastAsia"/>
                                <w:sz w:val="22"/>
                                <w:szCs w:val="22"/>
                                <w:lang w:eastAsia="ja-JP"/>
                              </w:rPr>
                              <w:t xml:space="preserve">, </w:t>
                            </w:r>
                            <w:r w:rsidRPr="00264AD5">
                              <w:rPr>
                                <w:rFonts w:eastAsia="ＭＳ 明朝"/>
                                <w:sz w:val="22"/>
                                <w:szCs w:val="22"/>
                                <w:lang w:eastAsia="ja-JP"/>
                              </w:rPr>
                              <w:t>NR supports at least the following (DL) CSI reporting parameters</w:t>
                            </w:r>
                          </w:p>
                          <w:p w14:paraId="507FADFC" w14:textId="77777777" w:rsidR="00264AD5" w:rsidRPr="00264AD5" w:rsidRDefault="00264AD5" w:rsidP="00264AD5">
                            <w:pPr>
                              <w:numPr>
                                <w:ilvl w:val="1"/>
                                <w:numId w:val="17"/>
                              </w:numPr>
                              <w:rPr>
                                <w:rFonts w:eastAsia="ＭＳ 明朝"/>
                                <w:sz w:val="22"/>
                                <w:szCs w:val="22"/>
                                <w:lang w:eastAsia="ja-JP"/>
                              </w:rPr>
                            </w:pPr>
                            <w:r w:rsidRPr="00264AD5">
                              <w:rPr>
                                <w:rFonts w:eastAsia="ＭＳ 明朝" w:hint="eastAsia"/>
                                <w:sz w:val="22"/>
                                <w:szCs w:val="22"/>
                                <w:lang w:eastAsia="ja-JP"/>
                              </w:rPr>
                              <w:t>Resource</w:t>
                            </w:r>
                            <w:r w:rsidRPr="00264AD5">
                              <w:rPr>
                                <w:rFonts w:eastAsia="ＭＳ 明朝"/>
                                <w:sz w:val="22"/>
                                <w:szCs w:val="22"/>
                                <w:lang w:eastAsia="ja-JP"/>
                              </w:rPr>
                              <w:t xml:space="preserve"> </w:t>
                            </w:r>
                            <w:r w:rsidRPr="00264AD5">
                              <w:rPr>
                                <w:rFonts w:eastAsia="ＭＳ 明朝" w:hint="eastAsia"/>
                                <w:sz w:val="22"/>
                                <w:szCs w:val="22"/>
                                <w:lang w:eastAsia="ja-JP"/>
                              </w:rPr>
                              <w:t xml:space="preserve">selection </w:t>
                            </w:r>
                            <w:r w:rsidRPr="00264AD5">
                              <w:rPr>
                                <w:rFonts w:eastAsia="ＭＳ 明朝"/>
                                <w:sz w:val="22"/>
                                <w:szCs w:val="22"/>
                                <w:lang w:eastAsia="ja-JP"/>
                              </w:rPr>
                              <w:t xml:space="preserve">indicator </w:t>
                            </w:r>
                            <w:r w:rsidRPr="00264AD5">
                              <w:rPr>
                                <w:rFonts w:eastAsia="ＭＳ 明朝" w:hint="eastAsia"/>
                                <w:sz w:val="22"/>
                                <w:szCs w:val="22"/>
                                <w:lang w:eastAsia="ja-JP"/>
                              </w:rPr>
                              <w:t>(Examples for further study are reference signal resource, port, reference signal sequence, beam)</w:t>
                            </w:r>
                          </w:p>
                          <w:p w14:paraId="4D42806D" w14:textId="77777777" w:rsidR="00264AD5" w:rsidRPr="00264AD5" w:rsidRDefault="00264AD5" w:rsidP="00264AD5">
                            <w:pPr>
                              <w:numPr>
                                <w:ilvl w:val="1"/>
                                <w:numId w:val="17"/>
                              </w:numPr>
                              <w:rPr>
                                <w:rFonts w:eastAsia="ＭＳ 明朝"/>
                                <w:sz w:val="22"/>
                                <w:szCs w:val="22"/>
                                <w:lang w:eastAsia="ja-JP"/>
                              </w:rPr>
                            </w:pPr>
                            <w:r w:rsidRPr="00264AD5">
                              <w:rPr>
                                <w:rFonts w:eastAsia="ＭＳ 明朝"/>
                                <w:sz w:val="22"/>
                                <w:szCs w:val="22"/>
                                <w:lang w:eastAsia="ja-JP"/>
                              </w:rPr>
                              <w:t>RI (rank indicator)</w:t>
                            </w:r>
                          </w:p>
                          <w:p w14:paraId="0B45B450" w14:textId="77777777" w:rsidR="00264AD5" w:rsidRPr="00264AD5" w:rsidRDefault="00264AD5" w:rsidP="00264AD5">
                            <w:pPr>
                              <w:numPr>
                                <w:ilvl w:val="1"/>
                                <w:numId w:val="17"/>
                              </w:numPr>
                              <w:rPr>
                                <w:rFonts w:eastAsia="ＭＳ 明朝"/>
                                <w:sz w:val="22"/>
                                <w:szCs w:val="22"/>
                                <w:lang w:eastAsia="ja-JP"/>
                              </w:rPr>
                            </w:pPr>
                            <w:r w:rsidRPr="00264AD5">
                              <w:rPr>
                                <w:rFonts w:eastAsia="ＭＳ 明朝"/>
                                <w:sz w:val="22"/>
                                <w:szCs w:val="22"/>
                                <w:lang w:eastAsia="ja-JP"/>
                              </w:rPr>
                              <w:t>PMI (precoding matrix indicator)</w:t>
                            </w:r>
                          </w:p>
                          <w:p w14:paraId="7245040C" w14:textId="3BE54FA7" w:rsidR="00264AD5" w:rsidRPr="00264AD5" w:rsidRDefault="00264AD5" w:rsidP="00264AD5">
                            <w:pPr>
                              <w:numPr>
                                <w:ilvl w:val="1"/>
                                <w:numId w:val="17"/>
                              </w:numPr>
                              <w:rPr>
                                <w:rFonts w:eastAsia="ＭＳ 明朝"/>
                                <w:sz w:val="22"/>
                                <w:szCs w:val="22"/>
                                <w:lang w:eastAsia="ja-JP"/>
                              </w:rPr>
                            </w:pPr>
                            <w:r w:rsidRPr="00264AD5">
                              <w:rPr>
                                <w:rFonts w:eastAsia="ＭＳ 明朝" w:hint="eastAsia"/>
                                <w:sz w:val="22"/>
                                <w:szCs w:val="22"/>
                                <w:lang w:eastAsia="ja-JP"/>
                              </w:rPr>
                              <w:t>C</w:t>
                            </w:r>
                            <w:r w:rsidRPr="00264AD5">
                              <w:rPr>
                                <w:rFonts w:eastAsia="ＭＳ 明朝"/>
                                <w:sz w:val="22"/>
                                <w:szCs w:val="22"/>
                                <w:lang w:eastAsia="ja-JP"/>
                              </w:rPr>
                              <w:t xml:space="preserve">hannel quality </w:t>
                            </w:r>
                            <w:r w:rsidRPr="00264AD5">
                              <w:rPr>
                                <w:rFonts w:eastAsia="ＭＳ 明朝" w:hint="eastAsia"/>
                                <w:sz w:val="22"/>
                                <w:szCs w:val="22"/>
                                <w:lang w:eastAsia="ja-JP"/>
                              </w:rPr>
                              <w:t>feedback</w:t>
                            </w:r>
                          </w:p>
                        </w:txbxContent>
                      </wps:txbx>
                      <wps:bodyPr rot="0" vert="horz" wrap="square" lIns="91440" tIns="45720" rIns="91440" bIns="45720" anchor="t" anchorCtr="0">
                        <a:no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4722E656" id="_x0000_s1027" type="#_x0000_t202" style="width:496.5pt;height:1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">
                <v:textbox>
                  <w:txbxContent>
                    <w:p w14:paraId="66A328B6" w14:textId="77777777" w:rsidR="00264AD5" w:rsidRPr="00264AD5" w:rsidRDefault="00264AD5" w:rsidP="00264AD5">
                      <w:pPr>
                        <w:rPr>
                          <w:rFonts w:eastAsia="MS Mincho"/>
                          <w:b/>
                          <w:sz w:val="22"/>
                          <w:szCs w:val="22"/>
                          <w:u w:val="single"/>
                          <w:lang w:eastAsia="ja-JP"/>
                        </w:rPr>
                      </w:pPr>
                      <w:r w:rsidRPr="00264AD5">
                        <w:rPr>
                          <w:rFonts w:eastAsia="MS Mincho" w:hint="eastAsia"/>
                          <w:b/>
                          <w:sz w:val="22"/>
                          <w:szCs w:val="22"/>
                          <w:highlight w:val="green"/>
                          <w:u w:val="single"/>
                          <w:lang w:eastAsia="ja-JP"/>
                        </w:rPr>
                        <w:t>Agreements:</w:t>
                      </w:r>
                    </w:p>
                    <w:p w14:paraId="1C5DAB41" w14:textId="77777777" w:rsidR="00264AD5" w:rsidRPr="00264AD5" w:rsidRDefault="00264AD5" w:rsidP="00264AD5">
                      <w:pPr>
                        <w:numPr>
                          <w:ilvl w:val="0"/>
                          <w:numId w:val="17"/>
                        </w:numPr>
                        <w:rPr>
                          <w:rFonts w:eastAsia="MS Mincho"/>
                          <w:sz w:val="22"/>
                          <w:szCs w:val="22"/>
                          <w:lang w:eastAsia="ja-JP"/>
                        </w:rPr>
                      </w:pPr>
                      <w:r w:rsidRPr="00264AD5">
                        <w:rPr>
                          <w:rFonts w:eastAsia="MS Mincho" w:hint="eastAsia"/>
                          <w:sz w:val="22"/>
                          <w:szCs w:val="22"/>
                          <w:lang w:eastAsia="ja-JP"/>
                        </w:rPr>
                        <w:t xml:space="preserve">For </w:t>
                      </w:r>
                      <w:r w:rsidRPr="00264AD5">
                        <w:rPr>
                          <w:rFonts w:eastAsia="MS Mincho"/>
                          <w:sz w:val="22"/>
                          <w:szCs w:val="22"/>
                          <w:lang w:eastAsia="ja-JP"/>
                        </w:rPr>
                        <w:t>Type I feedback</w:t>
                      </w:r>
                      <w:r w:rsidRPr="00264AD5">
                        <w:rPr>
                          <w:rFonts w:eastAsia="MS Mincho" w:hint="eastAsia"/>
                          <w:sz w:val="22"/>
                          <w:szCs w:val="22"/>
                          <w:lang w:eastAsia="ja-JP"/>
                        </w:rPr>
                        <w:t xml:space="preserve">, </w:t>
                      </w:r>
                      <w:r w:rsidRPr="00264AD5">
                        <w:rPr>
                          <w:rFonts w:eastAsia="MS Mincho"/>
                          <w:sz w:val="22"/>
                          <w:szCs w:val="22"/>
                          <w:lang w:eastAsia="ja-JP"/>
                        </w:rPr>
                        <w:t>NR supports at least the following (DL) CSI reporting parameters</w:t>
                      </w:r>
                    </w:p>
                    <w:p w14:paraId="507FADFC" w14:textId="77777777" w:rsidR="00264AD5" w:rsidRPr="00264AD5" w:rsidRDefault="00264AD5" w:rsidP="00264AD5">
                      <w:pPr>
                        <w:numPr>
                          <w:ilvl w:val="1"/>
                          <w:numId w:val="17"/>
                        </w:numPr>
                        <w:rPr>
                          <w:rFonts w:eastAsia="MS Mincho"/>
                          <w:sz w:val="22"/>
                          <w:szCs w:val="22"/>
                          <w:lang w:eastAsia="ja-JP"/>
                        </w:rPr>
                      </w:pPr>
                      <w:r w:rsidRPr="00264AD5">
                        <w:rPr>
                          <w:rFonts w:eastAsia="MS Mincho" w:hint="eastAsia"/>
                          <w:sz w:val="22"/>
                          <w:szCs w:val="22"/>
                          <w:lang w:eastAsia="ja-JP"/>
                        </w:rPr>
                        <w:t>Resource</w:t>
                      </w:r>
                      <w:r w:rsidRPr="00264AD5">
                        <w:rPr>
                          <w:rFonts w:eastAsia="MS Mincho"/>
                          <w:sz w:val="22"/>
                          <w:szCs w:val="22"/>
                          <w:lang w:eastAsia="ja-JP"/>
                        </w:rPr>
                        <w:t xml:space="preserve"> </w:t>
                      </w:r>
                      <w:r w:rsidRPr="00264AD5">
                        <w:rPr>
                          <w:rFonts w:eastAsia="MS Mincho" w:hint="eastAsia"/>
                          <w:sz w:val="22"/>
                          <w:szCs w:val="22"/>
                          <w:lang w:eastAsia="ja-JP"/>
                        </w:rPr>
                        <w:t xml:space="preserve">selection </w:t>
                      </w:r>
                      <w:r w:rsidRPr="00264AD5">
                        <w:rPr>
                          <w:rFonts w:eastAsia="MS Mincho"/>
                          <w:sz w:val="22"/>
                          <w:szCs w:val="22"/>
                          <w:lang w:eastAsia="ja-JP"/>
                        </w:rPr>
                        <w:t xml:space="preserve">indicator </w:t>
                      </w:r>
                      <w:r w:rsidRPr="00264AD5">
                        <w:rPr>
                          <w:rFonts w:eastAsia="MS Mincho" w:hint="eastAsia"/>
                          <w:sz w:val="22"/>
                          <w:szCs w:val="22"/>
                          <w:lang w:eastAsia="ja-JP"/>
                        </w:rPr>
                        <w:t>(Examples for further study are reference signal resource, port, reference signal sequence, beam)</w:t>
                      </w:r>
                    </w:p>
                    <w:p w14:paraId="4D42806D" w14:textId="77777777" w:rsidR="00264AD5" w:rsidRPr="00264AD5" w:rsidRDefault="00264AD5" w:rsidP="00264AD5">
                      <w:pPr>
                        <w:numPr>
                          <w:ilvl w:val="1"/>
                          <w:numId w:val="17"/>
                        </w:numPr>
                        <w:rPr>
                          <w:rFonts w:eastAsia="MS Mincho"/>
                          <w:sz w:val="22"/>
                          <w:szCs w:val="22"/>
                          <w:lang w:eastAsia="ja-JP"/>
                        </w:rPr>
                      </w:pPr>
                      <w:r w:rsidRPr="00264AD5">
                        <w:rPr>
                          <w:rFonts w:eastAsia="MS Mincho"/>
                          <w:sz w:val="22"/>
                          <w:szCs w:val="22"/>
                          <w:lang w:eastAsia="ja-JP"/>
                        </w:rPr>
                        <w:t>RI (rank indicator)</w:t>
                      </w:r>
                    </w:p>
                    <w:p w14:paraId="0B45B450" w14:textId="77777777" w:rsidR="00264AD5" w:rsidRPr="00264AD5" w:rsidRDefault="00264AD5" w:rsidP="00264AD5">
                      <w:pPr>
                        <w:numPr>
                          <w:ilvl w:val="1"/>
                          <w:numId w:val="17"/>
                        </w:numPr>
                        <w:rPr>
                          <w:rFonts w:eastAsia="MS Mincho"/>
                          <w:sz w:val="22"/>
                          <w:szCs w:val="22"/>
                          <w:lang w:eastAsia="ja-JP"/>
                        </w:rPr>
                      </w:pPr>
                      <w:r w:rsidRPr="00264AD5">
                        <w:rPr>
                          <w:rFonts w:eastAsia="MS Mincho"/>
                          <w:sz w:val="22"/>
                          <w:szCs w:val="22"/>
                          <w:lang w:eastAsia="ja-JP"/>
                        </w:rPr>
                        <w:t>PMI (precoding matrix indicator)</w:t>
                      </w:r>
                    </w:p>
                    <w:p w14:paraId="7245040C" w14:textId="3BE54FA7" w:rsidR="00264AD5" w:rsidRPr="00264AD5" w:rsidRDefault="00264AD5" w:rsidP="00264AD5">
                      <w:pPr>
                        <w:numPr>
                          <w:ilvl w:val="1"/>
                          <w:numId w:val="17"/>
                        </w:numPr>
                        <w:rPr>
                          <w:rFonts w:eastAsia="MS Mincho"/>
                          <w:sz w:val="22"/>
                          <w:szCs w:val="22"/>
                          <w:lang w:eastAsia="ja-JP"/>
                        </w:rPr>
                      </w:pPr>
                      <w:r w:rsidRPr="00264AD5">
                        <w:rPr>
                          <w:rFonts w:eastAsia="MS Mincho" w:hint="eastAsia"/>
                          <w:sz w:val="22"/>
                          <w:szCs w:val="22"/>
                          <w:lang w:eastAsia="ja-JP"/>
                        </w:rPr>
                        <w:t>C</w:t>
                      </w:r>
                      <w:r w:rsidRPr="00264AD5">
                        <w:rPr>
                          <w:rFonts w:eastAsia="MS Mincho"/>
                          <w:sz w:val="22"/>
                          <w:szCs w:val="22"/>
                          <w:lang w:eastAsia="ja-JP"/>
                        </w:rPr>
                        <w:t xml:space="preserve">hannel quality </w:t>
                      </w:r>
                      <w:r w:rsidRPr="00264AD5">
                        <w:rPr>
                          <w:rFonts w:eastAsia="MS Mincho" w:hint="eastAsia"/>
                          <w:sz w:val="22"/>
                          <w:szCs w:val="22"/>
                          <w:lang w:eastAsia="ja-JP"/>
                        </w:rPr>
                        <w:t>feedback</w:t>
                      </w:r>
                    </w:p>
                  </w:txbxContent>
                </v:textbox>
                <w10:anchorlock/>
              </v:shape>
            </w:pict>
          </mc:Fallback>
        </mc:AlternateContent>
      </w:r>
    </w:p>
    <w:p w14:paraId="264D1B6F" w14:textId="24A6B7F5" w:rsidR="009217D9" w:rsidRDefault="00394CB3" w:rsidP="00C760D2">
      <w:pPr>
        <w:spacing w:after="120"/>
        <w:jc w:val="both"/>
        <w:rPr>
          <w:rFonts w:eastAsia="SimSun"/>
          <w:noProof w:val="0"/>
          <w:sz w:val="22"/>
          <w:szCs w:val="22"/>
          <w:lang w:eastAsia="zh-CN"/>
        </w:rPr>
      </w:pPr>
      <w:r>
        <w:rPr>
          <w:rFonts w:eastAsia="SimSun" w:hint="eastAsia"/>
          <w:noProof w:val="0"/>
          <w:sz w:val="22"/>
          <w:szCs w:val="22"/>
          <w:lang w:eastAsia="zh-CN"/>
        </w:rPr>
        <w:t xml:space="preserve">However, details of each feedback components </w:t>
      </w:r>
      <w:proofErr w:type="gramStart"/>
      <w:r>
        <w:rPr>
          <w:rFonts w:eastAsia="SimSun" w:hint="eastAsia"/>
          <w:noProof w:val="0"/>
          <w:sz w:val="22"/>
          <w:szCs w:val="22"/>
          <w:lang w:eastAsia="zh-CN"/>
        </w:rPr>
        <w:t>shall still be studied and determined for NR</w:t>
      </w:r>
      <w:proofErr w:type="gramEnd"/>
      <w:r>
        <w:rPr>
          <w:rFonts w:eastAsia="SimSun" w:hint="eastAsia"/>
          <w:noProof w:val="0"/>
          <w:sz w:val="22"/>
          <w:szCs w:val="22"/>
          <w:lang w:eastAsia="zh-CN"/>
        </w:rPr>
        <w:t xml:space="preserve">. </w:t>
      </w:r>
      <w:r>
        <w:rPr>
          <w:rFonts w:eastAsia="SimSun"/>
          <w:noProof w:val="0"/>
          <w:sz w:val="22"/>
          <w:szCs w:val="22"/>
          <w:lang w:eastAsia="zh-CN"/>
        </w:rPr>
        <w:t xml:space="preserve">For instance, the PMI are associated with different functionalities in different transmission schemes. With the introduction of the dual-stage codebook from Rel. 10, people have to define first PMI and second PMI to represent different parts of a </w:t>
      </w:r>
      <w:proofErr w:type="spellStart"/>
      <w:r>
        <w:rPr>
          <w:rFonts w:eastAsia="SimSun"/>
          <w:noProof w:val="0"/>
          <w:sz w:val="22"/>
          <w:szCs w:val="22"/>
          <w:lang w:eastAsia="zh-CN"/>
        </w:rPr>
        <w:t>precoder</w:t>
      </w:r>
      <w:proofErr w:type="spellEnd"/>
      <w:r>
        <w:rPr>
          <w:rFonts w:eastAsia="SimSun"/>
          <w:noProof w:val="0"/>
          <w:sz w:val="22"/>
          <w:szCs w:val="22"/>
          <w:lang w:eastAsia="zh-CN"/>
        </w:rPr>
        <w:t xml:space="preserve">. </w:t>
      </w:r>
      <w:r w:rsidR="006369EC">
        <w:rPr>
          <w:rFonts w:eastAsia="SimSun"/>
          <w:noProof w:val="0"/>
          <w:sz w:val="22"/>
          <w:szCs w:val="22"/>
          <w:lang w:eastAsia="zh-CN"/>
        </w:rPr>
        <w:t xml:space="preserve">The first PMI </w:t>
      </w:r>
      <w:proofErr w:type="gramStart"/>
      <w:r w:rsidR="006369EC">
        <w:rPr>
          <w:rFonts w:eastAsia="SimSun"/>
          <w:noProof w:val="0"/>
          <w:sz w:val="22"/>
          <w:szCs w:val="22"/>
          <w:lang w:eastAsia="zh-CN"/>
        </w:rPr>
        <w:t>is used</w:t>
      </w:r>
      <w:proofErr w:type="gramEnd"/>
      <w:r w:rsidR="006369EC">
        <w:rPr>
          <w:rFonts w:eastAsia="SimSun"/>
          <w:noProof w:val="0"/>
          <w:sz w:val="22"/>
          <w:szCs w:val="22"/>
          <w:lang w:eastAsia="zh-CN"/>
        </w:rPr>
        <w:t xml:space="preserve"> for identifying a beam group. The second PMI is used for selecting/combining beams and combining co-phase. </w:t>
      </w:r>
      <w:r w:rsidR="00197817">
        <w:rPr>
          <w:rFonts w:eastAsia="SimSun"/>
          <w:noProof w:val="0"/>
          <w:sz w:val="22"/>
          <w:szCs w:val="22"/>
          <w:lang w:eastAsia="zh-CN"/>
        </w:rPr>
        <w:t xml:space="preserve">In Rel. 8 and Rel. 12, two different codebooks are defined for 4-TX. </w:t>
      </w:r>
      <w:r>
        <w:rPr>
          <w:rFonts w:eastAsia="SimSun"/>
          <w:noProof w:val="0"/>
          <w:sz w:val="22"/>
          <w:szCs w:val="22"/>
          <w:lang w:eastAsia="zh-CN"/>
        </w:rPr>
        <w:t xml:space="preserve">Then in Rel. 13, with the introduction of the </w:t>
      </w:r>
      <w:r w:rsidR="006369EC">
        <w:rPr>
          <w:rFonts w:eastAsia="SimSun"/>
          <w:noProof w:val="0"/>
          <w:sz w:val="22"/>
          <w:szCs w:val="22"/>
          <w:lang w:eastAsia="zh-CN"/>
        </w:rPr>
        <w:t xml:space="preserve">3D-MIMO, the first PMI is composed of multiple independent sub-components, a </w:t>
      </w:r>
      <w:proofErr w:type="spellStart"/>
      <w:r w:rsidR="006369EC">
        <w:rPr>
          <w:rFonts w:eastAsia="SimSun"/>
          <w:noProof w:val="0"/>
          <w:sz w:val="22"/>
          <w:szCs w:val="22"/>
          <w:lang w:eastAsia="zh-CN"/>
        </w:rPr>
        <w:t>precoder</w:t>
      </w:r>
      <w:proofErr w:type="spellEnd"/>
      <w:r w:rsidR="006369EC">
        <w:rPr>
          <w:rFonts w:eastAsia="SimSun"/>
          <w:noProof w:val="0"/>
          <w:sz w:val="22"/>
          <w:szCs w:val="22"/>
          <w:lang w:eastAsia="zh-CN"/>
        </w:rPr>
        <w:t xml:space="preserve"> index for the horizontal dimension and a </w:t>
      </w:r>
      <w:proofErr w:type="spellStart"/>
      <w:r w:rsidR="006369EC">
        <w:rPr>
          <w:rFonts w:eastAsia="SimSun"/>
          <w:noProof w:val="0"/>
          <w:sz w:val="22"/>
          <w:szCs w:val="22"/>
          <w:lang w:eastAsia="zh-CN"/>
        </w:rPr>
        <w:t>precoder</w:t>
      </w:r>
      <w:proofErr w:type="spellEnd"/>
      <w:r w:rsidR="006369EC">
        <w:rPr>
          <w:rFonts w:eastAsia="SimSun"/>
          <w:noProof w:val="0"/>
          <w:sz w:val="22"/>
          <w:szCs w:val="22"/>
          <w:lang w:eastAsia="zh-CN"/>
        </w:rPr>
        <w:t xml:space="preserve"> index for the vertical dimension, and multiple beam combinations, e.g., in case of higher rank codebook. </w:t>
      </w:r>
      <w:r w:rsidR="00197817">
        <w:rPr>
          <w:rFonts w:eastAsia="SimSun"/>
          <w:noProof w:val="0"/>
          <w:sz w:val="22"/>
          <w:szCs w:val="22"/>
          <w:lang w:eastAsia="zh-CN"/>
        </w:rPr>
        <w:t xml:space="preserve">In LTE Rel. 14, advanced CSI is under discussion. With advanced CSI, additional indicators, e.g., amplitude adjustment index, phase adjustment index </w:t>
      </w:r>
      <w:proofErr w:type="gramStart"/>
      <w:r w:rsidR="00197817">
        <w:rPr>
          <w:rFonts w:eastAsia="SimSun"/>
          <w:noProof w:val="0"/>
          <w:sz w:val="22"/>
          <w:szCs w:val="22"/>
          <w:lang w:eastAsia="zh-CN"/>
        </w:rPr>
        <w:t>will probably be introduced</w:t>
      </w:r>
      <w:proofErr w:type="gramEnd"/>
      <w:r w:rsidR="00197817">
        <w:rPr>
          <w:rFonts w:eastAsia="SimSun"/>
          <w:noProof w:val="0"/>
          <w:sz w:val="22"/>
          <w:szCs w:val="22"/>
          <w:lang w:eastAsia="zh-CN"/>
        </w:rPr>
        <w:t xml:space="preserve"> to either the first PMI or the second PMI. Then the exact content of the PMI will be derived based on the LTE Rel. number, the configuration of the antenna array, e.g., 1D or 2D, the codebook type, e.g., Rel. 8 4-TX codebook or the Rel. 12 4-TX codebook, the CSI accuracy, e.g., whether advanced CSI or not, the transmission mode, and so on. In NR, a </w:t>
      </w:r>
      <w:proofErr w:type="gramStart"/>
      <w:r w:rsidR="00197817">
        <w:rPr>
          <w:rFonts w:eastAsia="SimSun"/>
          <w:noProof w:val="0"/>
          <w:sz w:val="22"/>
          <w:szCs w:val="22"/>
          <w:lang w:eastAsia="zh-CN"/>
        </w:rPr>
        <w:t>more modular</w:t>
      </w:r>
      <w:proofErr w:type="gramEnd"/>
      <w:r w:rsidR="00197817">
        <w:rPr>
          <w:rFonts w:eastAsia="SimSun"/>
          <w:noProof w:val="0"/>
          <w:sz w:val="22"/>
          <w:szCs w:val="22"/>
          <w:lang w:eastAsia="zh-CN"/>
        </w:rPr>
        <w:t xml:space="preserve"> design of the PMI components is desired to allow more flexible combinations and to avoid duplicated designs. For instance, the existing PMI definition </w:t>
      </w:r>
      <w:proofErr w:type="gramStart"/>
      <w:r w:rsidR="00197817">
        <w:rPr>
          <w:rFonts w:eastAsia="SimSun"/>
          <w:noProof w:val="0"/>
          <w:sz w:val="22"/>
          <w:szCs w:val="22"/>
          <w:lang w:eastAsia="zh-CN"/>
        </w:rPr>
        <w:t>shall be replaced</w:t>
      </w:r>
      <w:proofErr w:type="gramEnd"/>
      <w:r w:rsidR="00197817">
        <w:rPr>
          <w:rFonts w:eastAsia="SimSun"/>
          <w:noProof w:val="0"/>
          <w:sz w:val="22"/>
          <w:szCs w:val="22"/>
          <w:lang w:eastAsia="zh-CN"/>
        </w:rPr>
        <w:t xml:space="preserve"> by multiple new components, e.g., beam group selection, beam selection, beam combination, co-phasing, etc.</w:t>
      </w:r>
    </w:p>
    <w:p w14:paraId="2AEBF777" w14:textId="147DA230" w:rsidR="00197817" w:rsidRPr="00197817" w:rsidRDefault="00197817" w:rsidP="00C760D2">
      <w:pPr>
        <w:spacing w:after="120"/>
        <w:jc w:val="both"/>
        <w:rPr>
          <w:rFonts w:eastAsia="SimSun"/>
          <w:b/>
          <w:noProof w:val="0"/>
          <w:sz w:val="22"/>
          <w:szCs w:val="22"/>
          <w:lang w:eastAsia="zh-CN"/>
        </w:rPr>
      </w:pPr>
      <w:r w:rsidRPr="00197817">
        <w:rPr>
          <w:rFonts w:eastAsia="SimSun"/>
          <w:b/>
          <w:noProof w:val="0"/>
          <w:sz w:val="22"/>
          <w:szCs w:val="22"/>
          <w:lang w:eastAsia="zh-CN"/>
        </w:rPr>
        <w:t xml:space="preserve">Proposal 1: </w:t>
      </w:r>
      <w:r w:rsidR="00FC55D6">
        <w:rPr>
          <w:rFonts w:eastAsia="SimSun"/>
          <w:b/>
          <w:noProof w:val="0"/>
          <w:sz w:val="22"/>
          <w:szCs w:val="22"/>
          <w:lang w:eastAsia="zh-CN"/>
        </w:rPr>
        <w:t>S</w:t>
      </w:r>
      <w:r w:rsidRPr="00197817">
        <w:rPr>
          <w:rFonts w:eastAsia="SimSun"/>
          <w:b/>
          <w:noProof w:val="0"/>
          <w:sz w:val="22"/>
          <w:szCs w:val="22"/>
          <w:lang w:eastAsia="zh-CN"/>
        </w:rPr>
        <w:t>tudy</w:t>
      </w:r>
      <w:r w:rsidR="00FC55D6">
        <w:rPr>
          <w:rFonts w:eastAsia="SimSun"/>
          <w:b/>
          <w:noProof w:val="0"/>
          <w:sz w:val="22"/>
          <w:szCs w:val="22"/>
          <w:lang w:eastAsia="zh-CN"/>
        </w:rPr>
        <w:t xml:space="preserve"> in NR</w:t>
      </w:r>
      <w:r w:rsidRPr="00197817">
        <w:rPr>
          <w:rFonts w:eastAsia="SimSun"/>
          <w:b/>
          <w:noProof w:val="0"/>
          <w:sz w:val="22"/>
          <w:szCs w:val="22"/>
          <w:lang w:eastAsia="zh-CN"/>
        </w:rPr>
        <w:t xml:space="preserve"> a modular design of the feedback components, at least for representing the </w:t>
      </w:r>
      <w:proofErr w:type="spellStart"/>
      <w:r w:rsidRPr="00197817">
        <w:rPr>
          <w:rFonts w:eastAsia="SimSun"/>
          <w:b/>
          <w:noProof w:val="0"/>
          <w:sz w:val="22"/>
          <w:szCs w:val="22"/>
          <w:lang w:eastAsia="zh-CN"/>
        </w:rPr>
        <w:t>precoder</w:t>
      </w:r>
      <w:proofErr w:type="spellEnd"/>
      <w:r w:rsidRPr="00197817">
        <w:rPr>
          <w:rFonts w:eastAsia="SimSun"/>
          <w:b/>
          <w:noProof w:val="0"/>
          <w:sz w:val="22"/>
          <w:szCs w:val="22"/>
          <w:lang w:eastAsia="zh-CN"/>
        </w:rPr>
        <w:t xml:space="preserve"> matrix selection.</w:t>
      </w:r>
    </w:p>
    <w:p w14:paraId="1E69FAA1" w14:textId="20323FFB" w:rsidR="00197817" w:rsidRDefault="00197817" w:rsidP="00C760D2">
      <w:pPr>
        <w:spacing w:after="120"/>
        <w:jc w:val="both"/>
        <w:rPr>
          <w:rFonts w:eastAsia="SimSun"/>
          <w:noProof w:val="0"/>
          <w:sz w:val="22"/>
          <w:szCs w:val="22"/>
          <w:lang w:eastAsia="zh-CN"/>
        </w:rPr>
      </w:pPr>
      <w:r>
        <w:rPr>
          <w:rFonts w:eastAsia="SimSun" w:hint="eastAsia"/>
          <w:noProof w:val="0"/>
          <w:sz w:val="22"/>
          <w:szCs w:val="22"/>
          <w:lang w:eastAsia="zh-CN"/>
        </w:rPr>
        <w:lastRenderedPageBreak/>
        <w:t xml:space="preserve">On top of providing a CSI framework that can at least compete with the LTE performance, NR targets at high performance MIMO </w:t>
      </w:r>
      <w:r>
        <w:rPr>
          <w:rFonts w:eastAsia="SimSun"/>
          <w:noProof w:val="0"/>
          <w:sz w:val="22"/>
          <w:szCs w:val="22"/>
          <w:lang w:eastAsia="zh-CN"/>
        </w:rPr>
        <w:t>transmission</w:t>
      </w:r>
      <w:r>
        <w:rPr>
          <w:rFonts w:eastAsia="SimSun" w:hint="eastAsia"/>
          <w:noProof w:val="0"/>
          <w:sz w:val="22"/>
          <w:szCs w:val="22"/>
          <w:lang w:eastAsia="zh-CN"/>
        </w:rPr>
        <w:t xml:space="preserve"> </w:t>
      </w:r>
      <w:r>
        <w:rPr>
          <w:rFonts w:eastAsia="SimSun"/>
          <w:noProof w:val="0"/>
          <w:sz w:val="22"/>
          <w:szCs w:val="22"/>
          <w:lang w:eastAsia="zh-CN"/>
        </w:rPr>
        <w:t xml:space="preserve">based on more advanced CSI feedback. It </w:t>
      </w:r>
      <w:proofErr w:type="gramStart"/>
      <w:r>
        <w:rPr>
          <w:rFonts w:eastAsia="SimSun"/>
          <w:noProof w:val="0"/>
          <w:sz w:val="22"/>
          <w:szCs w:val="22"/>
          <w:lang w:eastAsia="zh-CN"/>
        </w:rPr>
        <w:t>was agreed</w:t>
      </w:r>
      <w:proofErr w:type="gramEnd"/>
      <w:r>
        <w:rPr>
          <w:rFonts w:eastAsia="SimSun"/>
          <w:noProof w:val="0"/>
          <w:sz w:val="22"/>
          <w:szCs w:val="22"/>
          <w:lang w:eastAsia="zh-CN"/>
        </w:rPr>
        <w:t xml:space="preserve"> at RAN1#86bis the following.</w:t>
      </w:r>
    </w:p>
    <w:p w14:paraId="42CD4977" w14:textId="611BE152" w:rsidR="00197817" w:rsidRDefault="00197817" w:rsidP="00C760D2">
      <w:pPr>
        <w:spacing w:after="120"/>
        <w:jc w:val="both"/>
        <w:rPr>
          <w:rFonts w:eastAsia="SimSun"/>
          <w:noProof w:val="0"/>
          <w:sz w:val="22"/>
          <w:szCs w:val="22"/>
          <w:lang w:eastAsia="zh-CN"/>
        </w:rPr>
      </w:pPr>
      <w:r w:rsidRPr="00DD4EE9">
        <w:rPr>
          <w:rFonts w:eastAsia="ＭＳ 明朝"/>
          <w:sz w:val="22"/>
          <w:szCs w:val="22"/>
          <w:lang w:eastAsia="ja-JP"/>
        </w:rPr>
        <mc:AlternateContent>
          <mc:Choice Requires="wps">
            <w:drawing>
              <wp:inline distT="0" distB="0" distL="0" distR="0" wp14:anchorId="2C1936B3" wp14:editId="52883A47">
                <wp:extent cx="6305384" cy="1466850"/>
                <wp:effectExtent l="0" t="0" r="19685" b="1905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384" cy="1466850"/>
                        </a:xfrm>
                        <a:prstGeom prst="rect">
                          <a:avLst/>
                        </a:prstGeom>
                        <a:solidFill>
                          <a:srgbClr val="FFFFFF"/>
                        </a:solidFill>
                        <a:ln w="9525">
                          <a:solidFill>
                            <a:srgbClr val="000000"/>
                          </a:solidFill>
                          <a:miter lim="800000"/>
                          <a:headEnd/>
                          <a:tailEnd/>
                        </a:ln>
                      </wps:spPr>
                      <wps:txbx>
                        <w:txbxContent>
                          <w:p w14:paraId="6B4FEB77" w14:textId="77777777" w:rsidR="00197817" w:rsidRPr="00197817" w:rsidRDefault="00197817" w:rsidP="00197817">
                            <w:pPr>
                              <w:snapToGrid w:val="0"/>
                              <w:jc w:val="both"/>
                              <w:rPr>
                                <w:rFonts w:eastAsia="ＭＳ 明朝"/>
                                <w:b/>
                                <w:sz w:val="22"/>
                                <w:szCs w:val="22"/>
                                <w:highlight w:val="green"/>
                                <w:u w:val="single"/>
                                <w:lang w:eastAsia="ja-JP"/>
                              </w:rPr>
                            </w:pPr>
                            <w:r w:rsidRPr="00197817">
                              <w:rPr>
                                <w:rFonts w:eastAsia="ＭＳ 明朝"/>
                                <w:b/>
                                <w:sz w:val="22"/>
                                <w:szCs w:val="22"/>
                                <w:highlight w:val="green"/>
                                <w:u w:val="single"/>
                                <w:lang w:eastAsia="ja-JP"/>
                              </w:rPr>
                              <w:t>Agreements:</w:t>
                            </w:r>
                          </w:p>
                          <w:p w14:paraId="740929A4" w14:textId="77777777" w:rsidR="00197817" w:rsidRPr="00197817" w:rsidRDefault="00197817" w:rsidP="00197817">
                            <w:pPr>
                              <w:numPr>
                                <w:ilvl w:val="3"/>
                                <w:numId w:val="19"/>
                              </w:numPr>
                              <w:tabs>
                                <w:tab w:val="clear" w:pos="2880"/>
                                <w:tab w:val="num" w:pos="360"/>
                              </w:tabs>
                              <w:snapToGrid w:val="0"/>
                              <w:ind w:left="360"/>
                              <w:jc w:val="both"/>
                              <w:rPr>
                                <w:rFonts w:eastAsia="ＭＳ 明朝"/>
                                <w:sz w:val="22"/>
                                <w:szCs w:val="22"/>
                                <w:lang w:eastAsia="ja-JP"/>
                              </w:rPr>
                            </w:pPr>
                            <w:r w:rsidRPr="00197817">
                              <w:rPr>
                                <w:rFonts w:eastAsia="ＭＳ 明朝"/>
                                <w:sz w:val="22"/>
                                <w:szCs w:val="22"/>
                                <w:lang w:eastAsia="ja-JP"/>
                              </w:rPr>
                              <w:t>NR supports CSI reporting with two types of spatial information feedback</w:t>
                            </w:r>
                          </w:p>
                          <w:p w14:paraId="1E8F6AB2" w14:textId="77777777" w:rsidR="00197817" w:rsidRPr="00197817" w:rsidRDefault="00197817" w:rsidP="00197817">
                            <w:pPr>
                              <w:numPr>
                                <w:ilvl w:val="4"/>
                                <w:numId w:val="19"/>
                              </w:numPr>
                              <w:tabs>
                                <w:tab w:val="clear" w:pos="3600"/>
                                <w:tab w:val="num" w:pos="1080"/>
                              </w:tabs>
                              <w:snapToGrid w:val="0"/>
                              <w:ind w:left="1080"/>
                              <w:jc w:val="both"/>
                              <w:rPr>
                                <w:rFonts w:eastAsia="ＭＳ 明朝"/>
                                <w:sz w:val="22"/>
                                <w:szCs w:val="22"/>
                                <w:lang w:eastAsia="ja-JP"/>
                              </w:rPr>
                            </w:pPr>
                            <w:r w:rsidRPr="00197817">
                              <w:rPr>
                                <w:rFonts w:eastAsia="ＭＳ 明朝"/>
                                <w:sz w:val="22"/>
                                <w:szCs w:val="22"/>
                                <w:lang w:eastAsia="ja-JP"/>
                              </w:rPr>
                              <w:t xml:space="preserve">Type I feedback: Normal </w:t>
                            </w:r>
                          </w:p>
                          <w:p w14:paraId="7EFCFAB6" w14:textId="77777777" w:rsidR="00197817" w:rsidRPr="00197817" w:rsidRDefault="00197817" w:rsidP="00197817">
                            <w:pPr>
                              <w:numPr>
                                <w:ilvl w:val="1"/>
                                <w:numId w:val="19"/>
                              </w:numPr>
                              <w:snapToGrid w:val="0"/>
                              <w:jc w:val="both"/>
                              <w:rPr>
                                <w:rFonts w:eastAsia="ＭＳ 明朝"/>
                                <w:sz w:val="22"/>
                                <w:szCs w:val="22"/>
                                <w:lang w:eastAsia="ja-JP"/>
                              </w:rPr>
                            </w:pPr>
                            <w:r w:rsidRPr="00197817">
                              <w:rPr>
                                <w:rFonts w:eastAsia="ＭＳ 明朝"/>
                                <w:sz w:val="22"/>
                                <w:szCs w:val="22"/>
                                <w:lang w:eastAsia="ja-JP"/>
                              </w:rPr>
                              <w:t>Codebook-based PMI feedback with normal spatial resolution</w:t>
                            </w:r>
                          </w:p>
                          <w:p w14:paraId="4A2B2655" w14:textId="77777777" w:rsidR="00197817" w:rsidRPr="00197817" w:rsidRDefault="00197817" w:rsidP="00197817">
                            <w:pPr>
                              <w:numPr>
                                <w:ilvl w:val="4"/>
                                <w:numId w:val="19"/>
                              </w:numPr>
                              <w:tabs>
                                <w:tab w:val="clear" w:pos="3600"/>
                                <w:tab w:val="num" w:pos="1080"/>
                              </w:tabs>
                              <w:snapToGrid w:val="0"/>
                              <w:ind w:left="1080"/>
                              <w:jc w:val="both"/>
                              <w:rPr>
                                <w:rFonts w:eastAsia="ＭＳ 明朝"/>
                                <w:sz w:val="22"/>
                                <w:szCs w:val="22"/>
                                <w:lang w:eastAsia="ja-JP"/>
                              </w:rPr>
                            </w:pPr>
                            <w:r w:rsidRPr="00197817">
                              <w:rPr>
                                <w:rFonts w:eastAsia="ＭＳ 明朝"/>
                                <w:sz w:val="22"/>
                                <w:szCs w:val="22"/>
                                <w:lang w:eastAsia="ja-JP"/>
                              </w:rPr>
                              <w:t xml:space="preserve">Type II feedback: Enhanced </w:t>
                            </w:r>
                          </w:p>
                          <w:p w14:paraId="746A5B6D" w14:textId="77777777" w:rsidR="00197817" w:rsidRPr="00197817" w:rsidRDefault="00197817" w:rsidP="00197817">
                            <w:pPr>
                              <w:numPr>
                                <w:ilvl w:val="1"/>
                                <w:numId w:val="19"/>
                              </w:numPr>
                              <w:snapToGrid w:val="0"/>
                              <w:jc w:val="both"/>
                              <w:rPr>
                                <w:rFonts w:eastAsia="ＭＳ 明朝"/>
                                <w:sz w:val="22"/>
                                <w:szCs w:val="22"/>
                                <w:lang w:eastAsia="ja-JP"/>
                              </w:rPr>
                            </w:pPr>
                            <w:r w:rsidRPr="00197817">
                              <w:rPr>
                                <w:rFonts w:eastAsia="ＭＳ 明朝"/>
                                <w:sz w:val="22"/>
                                <w:szCs w:val="22"/>
                                <w:lang w:eastAsia="ja-JP"/>
                              </w:rPr>
                              <w:t xml:space="preserve">“Explicit” feedback and/or codebook-based feedback with higher spatial resolution </w:t>
                            </w:r>
                          </w:p>
                          <w:p w14:paraId="2F42488E" w14:textId="77777777" w:rsidR="00197817" w:rsidRPr="00197817" w:rsidRDefault="00197817" w:rsidP="00197817">
                            <w:pPr>
                              <w:numPr>
                                <w:ilvl w:val="3"/>
                                <w:numId w:val="19"/>
                              </w:numPr>
                              <w:tabs>
                                <w:tab w:val="clear" w:pos="2880"/>
                                <w:tab w:val="num" w:pos="360"/>
                              </w:tabs>
                              <w:snapToGrid w:val="0"/>
                              <w:ind w:left="360"/>
                              <w:jc w:val="both"/>
                              <w:rPr>
                                <w:rFonts w:eastAsia="ＭＳ 明朝"/>
                                <w:sz w:val="22"/>
                                <w:szCs w:val="22"/>
                                <w:lang w:eastAsia="ja-JP"/>
                              </w:rPr>
                            </w:pPr>
                            <w:r w:rsidRPr="00197817">
                              <w:rPr>
                                <w:rFonts w:eastAsia="ＭＳ 明朝"/>
                                <w:sz w:val="22"/>
                                <w:szCs w:val="22"/>
                                <w:lang w:eastAsia="ja-JP"/>
                              </w:rPr>
                              <w:t>For Type I and II, CSI feedback per subband as well as wideband feedback are supported</w:t>
                            </w:r>
                          </w:p>
                          <w:p w14:paraId="12A2901C" w14:textId="210E345D" w:rsidR="00197817" w:rsidRPr="00DD1888" w:rsidRDefault="00197817" w:rsidP="00197817">
                            <w:pPr>
                              <w:numPr>
                                <w:ilvl w:val="3"/>
                                <w:numId w:val="19"/>
                              </w:numPr>
                              <w:tabs>
                                <w:tab w:val="clear" w:pos="2880"/>
                                <w:tab w:val="num" w:pos="360"/>
                              </w:tabs>
                              <w:snapToGrid w:val="0"/>
                              <w:ind w:left="360"/>
                              <w:jc w:val="both"/>
                              <w:rPr>
                                <w:rFonts w:eastAsia="ＭＳ 明朝"/>
                                <w:sz w:val="22"/>
                                <w:szCs w:val="22"/>
                                <w:lang w:eastAsia="ja-JP"/>
                              </w:rPr>
                            </w:pPr>
                            <w:r w:rsidRPr="00197817">
                              <w:rPr>
                                <w:rFonts w:eastAsia="ＭＳ 明朝"/>
                                <w:sz w:val="22"/>
                                <w:szCs w:val="22"/>
                                <w:lang w:eastAsia="ja-JP"/>
                              </w:rPr>
                              <w:t>For Type I and II, beam-related feedback can be included</w:t>
                            </w:r>
                          </w:p>
                        </w:txbxContent>
                      </wps:txbx>
                      <wps:bodyPr rot="0" vert="horz" wrap="square" lIns="91440" tIns="45720" rIns="91440" bIns="45720" anchor="t" anchorCtr="0">
                        <a:no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2C1936B3" id="文本框 4" o:spid="_x0000_s1028" type="#_x0000_t202" style="width:496.5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">
                <v:textbox>
                  <w:txbxContent>
                    <w:p w14:paraId="6B4FEB77" w14:textId="77777777" w:rsidR="00197817" w:rsidRPr="00197817" w:rsidRDefault="00197817" w:rsidP="00197817">
                      <w:pPr>
                        <w:snapToGrid w:val="0"/>
                        <w:jc w:val="both"/>
                        <w:rPr>
                          <w:rFonts w:eastAsia="MS Mincho"/>
                          <w:b/>
                          <w:sz w:val="22"/>
                          <w:szCs w:val="22"/>
                          <w:highlight w:val="green"/>
                          <w:u w:val="single"/>
                          <w:lang w:eastAsia="ja-JP"/>
                        </w:rPr>
                      </w:pPr>
                      <w:r w:rsidRPr="00197817">
                        <w:rPr>
                          <w:rFonts w:eastAsia="MS Mincho"/>
                          <w:b/>
                          <w:sz w:val="22"/>
                          <w:szCs w:val="22"/>
                          <w:highlight w:val="green"/>
                          <w:u w:val="single"/>
                          <w:lang w:eastAsia="ja-JP"/>
                        </w:rPr>
                        <w:t>Agreements:</w:t>
                      </w:r>
                    </w:p>
                    <w:p w14:paraId="740929A4" w14:textId="77777777" w:rsidR="00197817" w:rsidRPr="00197817" w:rsidRDefault="00197817" w:rsidP="00197817">
                      <w:pPr>
                        <w:numPr>
                          <w:ilvl w:val="3"/>
                          <w:numId w:val="19"/>
                        </w:numPr>
                        <w:tabs>
                          <w:tab w:val="clear" w:pos="2880"/>
                          <w:tab w:val="num" w:pos="360"/>
                        </w:tabs>
                        <w:snapToGrid w:val="0"/>
                        <w:ind w:left="360"/>
                        <w:jc w:val="both"/>
                        <w:rPr>
                          <w:rFonts w:eastAsia="MS Mincho"/>
                          <w:sz w:val="22"/>
                          <w:szCs w:val="22"/>
                          <w:lang w:eastAsia="ja-JP"/>
                        </w:rPr>
                      </w:pPr>
                      <w:r w:rsidRPr="00197817">
                        <w:rPr>
                          <w:rFonts w:eastAsia="MS Mincho"/>
                          <w:sz w:val="22"/>
                          <w:szCs w:val="22"/>
                          <w:lang w:eastAsia="ja-JP"/>
                        </w:rPr>
                        <w:t>NR supports CSI reporting with two types of spatial information feedback</w:t>
                      </w:r>
                    </w:p>
                    <w:p w14:paraId="1E8F6AB2" w14:textId="77777777" w:rsidR="00197817" w:rsidRPr="00197817" w:rsidRDefault="00197817" w:rsidP="00197817">
                      <w:pPr>
                        <w:numPr>
                          <w:ilvl w:val="4"/>
                          <w:numId w:val="19"/>
                        </w:numPr>
                        <w:tabs>
                          <w:tab w:val="clear" w:pos="3600"/>
                          <w:tab w:val="num" w:pos="1080"/>
                        </w:tabs>
                        <w:snapToGrid w:val="0"/>
                        <w:ind w:left="1080"/>
                        <w:jc w:val="both"/>
                        <w:rPr>
                          <w:rFonts w:eastAsia="MS Mincho"/>
                          <w:sz w:val="22"/>
                          <w:szCs w:val="22"/>
                          <w:lang w:eastAsia="ja-JP"/>
                        </w:rPr>
                      </w:pPr>
                      <w:r w:rsidRPr="00197817">
                        <w:rPr>
                          <w:rFonts w:eastAsia="MS Mincho"/>
                          <w:sz w:val="22"/>
                          <w:szCs w:val="22"/>
                          <w:lang w:eastAsia="ja-JP"/>
                        </w:rPr>
                        <w:t xml:space="preserve">Type I feedback: Normal </w:t>
                      </w:r>
                    </w:p>
                    <w:p w14:paraId="7EFCFAB6" w14:textId="77777777" w:rsidR="00197817" w:rsidRPr="00197817" w:rsidRDefault="00197817" w:rsidP="00197817">
                      <w:pPr>
                        <w:numPr>
                          <w:ilvl w:val="1"/>
                          <w:numId w:val="19"/>
                        </w:numPr>
                        <w:snapToGrid w:val="0"/>
                        <w:jc w:val="both"/>
                        <w:rPr>
                          <w:rFonts w:eastAsia="MS Mincho"/>
                          <w:sz w:val="22"/>
                          <w:szCs w:val="22"/>
                          <w:lang w:eastAsia="ja-JP"/>
                        </w:rPr>
                      </w:pPr>
                      <w:r w:rsidRPr="00197817">
                        <w:rPr>
                          <w:rFonts w:eastAsia="MS Mincho"/>
                          <w:sz w:val="22"/>
                          <w:szCs w:val="22"/>
                          <w:lang w:eastAsia="ja-JP"/>
                        </w:rPr>
                        <w:t>Codebook-based PMI feedback with normal spatial resolution</w:t>
                      </w:r>
                    </w:p>
                    <w:p w14:paraId="4A2B2655" w14:textId="77777777" w:rsidR="00197817" w:rsidRPr="00197817" w:rsidRDefault="00197817" w:rsidP="00197817">
                      <w:pPr>
                        <w:numPr>
                          <w:ilvl w:val="4"/>
                          <w:numId w:val="19"/>
                        </w:numPr>
                        <w:tabs>
                          <w:tab w:val="clear" w:pos="3600"/>
                          <w:tab w:val="num" w:pos="1080"/>
                        </w:tabs>
                        <w:snapToGrid w:val="0"/>
                        <w:ind w:left="1080"/>
                        <w:jc w:val="both"/>
                        <w:rPr>
                          <w:rFonts w:eastAsia="MS Mincho"/>
                          <w:sz w:val="22"/>
                          <w:szCs w:val="22"/>
                          <w:lang w:eastAsia="ja-JP"/>
                        </w:rPr>
                      </w:pPr>
                      <w:r w:rsidRPr="00197817">
                        <w:rPr>
                          <w:rFonts w:eastAsia="MS Mincho"/>
                          <w:sz w:val="22"/>
                          <w:szCs w:val="22"/>
                          <w:lang w:eastAsia="ja-JP"/>
                        </w:rPr>
                        <w:t xml:space="preserve">Type II feedback: Enhanced </w:t>
                      </w:r>
                    </w:p>
                    <w:p w14:paraId="746A5B6D" w14:textId="77777777" w:rsidR="00197817" w:rsidRPr="00197817" w:rsidRDefault="00197817" w:rsidP="00197817">
                      <w:pPr>
                        <w:numPr>
                          <w:ilvl w:val="1"/>
                          <w:numId w:val="19"/>
                        </w:numPr>
                        <w:snapToGrid w:val="0"/>
                        <w:jc w:val="both"/>
                        <w:rPr>
                          <w:rFonts w:eastAsia="MS Mincho"/>
                          <w:sz w:val="22"/>
                          <w:szCs w:val="22"/>
                          <w:lang w:eastAsia="ja-JP"/>
                        </w:rPr>
                      </w:pPr>
                      <w:r w:rsidRPr="00197817">
                        <w:rPr>
                          <w:rFonts w:eastAsia="MS Mincho"/>
                          <w:sz w:val="22"/>
                          <w:szCs w:val="22"/>
                          <w:lang w:eastAsia="ja-JP"/>
                        </w:rPr>
                        <w:t xml:space="preserve">“Explicit” feedback and/or codebook-based feedback with higher spatial resolution </w:t>
                      </w:r>
                    </w:p>
                    <w:p w14:paraId="2F42488E" w14:textId="77777777" w:rsidR="00197817" w:rsidRPr="00197817" w:rsidRDefault="00197817" w:rsidP="00197817">
                      <w:pPr>
                        <w:numPr>
                          <w:ilvl w:val="3"/>
                          <w:numId w:val="19"/>
                        </w:numPr>
                        <w:tabs>
                          <w:tab w:val="clear" w:pos="2880"/>
                          <w:tab w:val="num" w:pos="360"/>
                        </w:tabs>
                        <w:snapToGrid w:val="0"/>
                        <w:ind w:left="360"/>
                        <w:jc w:val="both"/>
                        <w:rPr>
                          <w:rFonts w:eastAsia="MS Mincho"/>
                          <w:sz w:val="22"/>
                          <w:szCs w:val="22"/>
                          <w:lang w:eastAsia="ja-JP"/>
                        </w:rPr>
                      </w:pPr>
                      <w:r w:rsidRPr="00197817">
                        <w:rPr>
                          <w:rFonts w:eastAsia="MS Mincho"/>
                          <w:sz w:val="22"/>
                          <w:szCs w:val="22"/>
                          <w:lang w:eastAsia="ja-JP"/>
                        </w:rPr>
                        <w:t>For Type I and II, CSI feedback per subband as well as wideband feedback are supported</w:t>
                      </w:r>
                    </w:p>
                    <w:p w14:paraId="12A2901C" w14:textId="210E345D" w:rsidR="00197817" w:rsidRPr="00DD1888" w:rsidRDefault="00197817" w:rsidP="00197817">
                      <w:pPr>
                        <w:numPr>
                          <w:ilvl w:val="3"/>
                          <w:numId w:val="19"/>
                        </w:numPr>
                        <w:tabs>
                          <w:tab w:val="clear" w:pos="2880"/>
                          <w:tab w:val="num" w:pos="360"/>
                        </w:tabs>
                        <w:snapToGrid w:val="0"/>
                        <w:ind w:left="360"/>
                        <w:jc w:val="both"/>
                        <w:rPr>
                          <w:rFonts w:eastAsia="MS Mincho"/>
                          <w:sz w:val="22"/>
                          <w:szCs w:val="22"/>
                          <w:lang w:eastAsia="ja-JP"/>
                        </w:rPr>
                      </w:pPr>
                      <w:r w:rsidRPr="00197817">
                        <w:rPr>
                          <w:rFonts w:eastAsia="MS Mincho"/>
                          <w:sz w:val="22"/>
                          <w:szCs w:val="22"/>
                          <w:lang w:eastAsia="ja-JP"/>
                        </w:rPr>
                        <w:t>For Type I and II, beam-related feedback can be included</w:t>
                      </w:r>
                    </w:p>
                  </w:txbxContent>
                </v:textbox>
                <w10:anchorlock/>
              </v:shape>
            </w:pict>
          </mc:Fallback>
        </mc:AlternateContent>
      </w:r>
    </w:p>
    <w:p w14:paraId="60E60808" w14:textId="720C665C" w:rsidR="00FC55D6" w:rsidRDefault="006B47D4" w:rsidP="00C760D2">
      <w:pPr>
        <w:spacing w:after="120"/>
        <w:jc w:val="both"/>
        <w:rPr>
          <w:rFonts w:eastAsia="SimSun"/>
          <w:noProof w:val="0"/>
          <w:sz w:val="22"/>
          <w:szCs w:val="22"/>
          <w:lang w:eastAsia="zh-CN"/>
        </w:rPr>
      </w:pPr>
      <w:r>
        <w:rPr>
          <w:rFonts w:eastAsia="SimSun" w:hint="eastAsia"/>
          <w:noProof w:val="0"/>
          <w:sz w:val="22"/>
          <w:szCs w:val="22"/>
          <w:lang w:eastAsia="zh-CN"/>
        </w:rPr>
        <w:t>At the RAN1#86bis meeting, there are different understanding</w:t>
      </w:r>
      <w:r>
        <w:rPr>
          <w:rFonts w:eastAsia="SimSun"/>
          <w:noProof w:val="0"/>
          <w:sz w:val="22"/>
          <w:szCs w:val="22"/>
          <w:lang w:eastAsia="zh-CN"/>
        </w:rPr>
        <w:t>/interpretation/mapping</w:t>
      </w:r>
      <w:r>
        <w:rPr>
          <w:rFonts w:eastAsia="SimSun" w:hint="eastAsia"/>
          <w:noProof w:val="0"/>
          <w:sz w:val="22"/>
          <w:szCs w:val="22"/>
          <w:lang w:eastAsia="zh-CN"/>
        </w:rPr>
        <w:t xml:space="preserve"> of the </w:t>
      </w:r>
      <w:r>
        <w:rPr>
          <w:rFonts w:eastAsia="SimSun"/>
          <w:noProof w:val="0"/>
          <w:sz w:val="22"/>
          <w:szCs w:val="22"/>
          <w:lang w:eastAsia="zh-CN"/>
        </w:rPr>
        <w:t>T</w:t>
      </w:r>
      <w:r>
        <w:rPr>
          <w:rFonts w:eastAsia="SimSun" w:hint="eastAsia"/>
          <w:noProof w:val="0"/>
          <w:sz w:val="22"/>
          <w:szCs w:val="22"/>
          <w:lang w:eastAsia="zh-CN"/>
        </w:rPr>
        <w:t xml:space="preserve">ype I and </w:t>
      </w:r>
      <w:r>
        <w:rPr>
          <w:rFonts w:eastAsia="SimSun"/>
          <w:noProof w:val="0"/>
          <w:sz w:val="22"/>
          <w:szCs w:val="22"/>
          <w:lang w:eastAsia="zh-CN"/>
        </w:rPr>
        <w:t xml:space="preserve">Type II feedback schemes. One mapping is that Type I is similar to the LTE Rel. 13 CLASS A codebook, i.e., beam selection based codebook, and Type II is similar to the advanced CSI codebook discussed currently in Rel. 14 </w:t>
      </w:r>
      <w:proofErr w:type="spellStart"/>
      <w:r>
        <w:rPr>
          <w:rFonts w:eastAsia="SimSun"/>
          <w:noProof w:val="0"/>
          <w:sz w:val="22"/>
          <w:szCs w:val="22"/>
          <w:lang w:eastAsia="zh-CN"/>
        </w:rPr>
        <w:t>eFD</w:t>
      </w:r>
      <w:proofErr w:type="spellEnd"/>
      <w:r>
        <w:rPr>
          <w:rFonts w:eastAsia="SimSun"/>
          <w:noProof w:val="0"/>
          <w:sz w:val="22"/>
          <w:szCs w:val="22"/>
          <w:lang w:eastAsia="zh-CN"/>
        </w:rPr>
        <w:t xml:space="preserve">-MIMO WI. In our view, such a mapping does not necessarily hold. During the Rel. 14 advanced CSI discussion, there are proposals with moderate modification of the Rel. 13 CLASS </w:t>
      </w:r>
      <w:proofErr w:type="gramStart"/>
      <w:r>
        <w:rPr>
          <w:rFonts w:eastAsia="SimSun"/>
          <w:noProof w:val="0"/>
          <w:sz w:val="22"/>
          <w:szCs w:val="22"/>
          <w:lang w:eastAsia="zh-CN"/>
        </w:rPr>
        <w:t>A</w:t>
      </w:r>
      <w:proofErr w:type="gramEnd"/>
      <w:r>
        <w:rPr>
          <w:rFonts w:eastAsia="SimSun"/>
          <w:noProof w:val="0"/>
          <w:sz w:val="22"/>
          <w:szCs w:val="22"/>
          <w:lang w:eastAsia="zh-CN"/>
        </w:rPr>
        <w:t xml:space="preserve"> codebook, which introduce limited amount of additional UE complexity and feedback overhead. On the other hand, there are proposals with larger performance benefit, but at the cost of higher complexity, larger feedback overhead. </w:t>
      </w:r>
      <w:r w:rsidR="007A006A">
        <w:rPr>
          <w:rFonts w:eastAsia="SimSun"/>
          <w:noProof w:val="0"/>
          <w:sz w:val="22"/>
          <w:szCs w:val="22"/>
          <w:lang w:eastAsia="zh-CN"/>
        </w:rPr>
        <w:t xml:space="preserve">Therefore, the clear separation of the Type I and Type II feedback </w:t>
      </w:r>
      <w:proofErr w:type="gramStart"/>
      <w:r w:rsidR="007A006A">
        <w:rPr>
          <w:rFonts w:eastAsia="SimSun"/>
          <w:noProof w:val="0"/>
          <w:sz w:val="22"/>
          <w:szCs w:val="22"/>
          <w:lang w:eastAsia="zh-CN"/>
        </w:rPr>
        <w:t>shall be based</w:t>
      </w:r>
      <w:proofErr w:type="gramEnd"/>
      <w:r w:rsidR="007A006A">
        <w:rPr>
          <w:rFonts w:eastAsia="SimSun"/>
          <w:noProof w:val="0"/>
          <w:sz w:val="22"/>
          <w:szCs w:val="22"/>
          <w:lang w:eastAsia="zh-CN"/>
        </w:rPr>
        <w:t xml:space="preserve"> on multiple aspects, e.g., performance, </w:t>
      </w:r>
      <w:r w:rsidR="00FC55D6">
        <w:rPr>
          <w:rFonts w:eastAsia="SimSun"/>
          <w:noProof w:val="0"/>
          <w:sz w:val="22"/>
          <w:szCs w:val="22"/>
          <w:lang w:eastAsia="zh-CN"/>
        </w:rPr>
        <w:t>UE complexity, feedback latency, feedback overhead.</w:t>
      </w:r>
      <w:r w:rsidR="00FC55D6">
        <w:rPr>
          <w:rFonts w:eastAsia="SimSun" w:hint="eastAsia"/>
          <w:noProof w:val="0"/>
          <w:sz w:val="22"/>
          <w:szCs w:val="22"/>
          <w:lang w:eastAsia="zh-CN"/>
        </w:rPr>
        <w:t xml:space="preserve"> </w:t>
      </w:r>
      <w:r w:rsidR="00FC55D6">
        <w:rPr>
          <w:rFonts w:eastAsia="SimSun"/>
          <w:noProof w:val="0"/>
          <w:sz w:val="22"/>
          <w:szCs w:val="22"/>
          <w:lang w:eastAsia="zh-CN"/>
        </w:rPr>
        <w:t xml:space="preserve">Such analysis will also greatly affect the design of the uplink control channel and/or data </w:t>
      </w:r>
      <w:proofErr w:type="gramStart"/>
      <w:r w:rsidR="00FC55D6">
        <w:rPr>
          <w:rFonts w:eastAsia="SimSun"/>
          <w:noProof w:val="0"/>
          <w:sz w:val="22"/>
          <w:szCs w:val="22"/>
          <w:lang w:eastAsia="zh-CN"/>
        </w:rPr>
        <w:t>channel which</w:t>
      </w:r>
      <w:proofErr w:type="gramEnd"/>
      <w:r w:rsidR="00FC55D6">
        <w:rPr>
          <w:rFonts w:eastAsia="SimSun"/>
          <w:noProof w:val="0"/>
          <w:sz w:val="22"/>
          <w:szCs w:val="22"/>
          <w:lang w:eastAsia="zh-CN"/>
        </w:rPr>
        <w:t xml:space="preserve"> carries the CSI feedback information.</w:t>
      </w:r>
    </w:p>
    <w:p w14:paraId="60BFC843" w14:textId="23FF4CF1" w:rsidR="00FC55D6" w:rsidRPr="00FC55D6" w:rsidRDefault="00FC55D6" w:rsidP="00C760D2">
      <w:pPr>
        <w:spacing w:after="120"/>
        <w:jc w:val="both"/>
        <w:rPr>
          <w:rFonts w:eastAsia="SimSun"/>
          <w:b/>
          <w:noProof w:val="0"/>
          <w:sz w:val="22"/>
          <w:szCs w:val="22"/>
          <w:lang w:eastAsia="zh-CN"/>
        </w:rPr>
      </w:pPr>
      <w:proofErr w:type="gramStart"/>
      <w:r w:rsidRPr="00FC55D6">
        <w:rPr>
          <w:rFonts w:eastAsia="SimSun"/>
          <w:b/>
          <w:noProof w:val="0"/>
          <w:sz w:val="22"/>
          <w:szCs w:val="22"/>
          <w:lang w:eastAsia="zh-CN"/>
        </w:rPr>
        <w:t>Proposal 2: Study</w:t>
      </w:r>
      <w:r>
        <w:rPr>
          <w:rFonts w:eastAsia="SimSun"/>
          <w:b/>
          <w:noProof w:val="0"/>
          <w:sz w:val="22"/>
          <w:szCs w:val="22"/>
          <w:lang w:eastAsia="zh-CN"/>
        </w:rPr>
        <w:t xml:space="preserve"> in NR</w:t>
      </w:r>
      <w:r w:rsidRPr="00FC55D6">
        <w:rPr>
          <w:rFonts w:eastAsia="SimSun"/>
          <w:b/>
          <w:noProof w:val="0"/>
          <w:sz w:val="22"/>
          <w:szCs w:val="22"/>
          <w:lang w:eastAsia="zh-CN"/>
        </w:rPr>
        <w:t xml:space="preserve"> the Type I and Type II feedback with the following considerations.</w:t>
      </w:r>
      <w:proofErr w:type="gramEnd"/>
    </w:p>
    <w:p w14:paraId="454C009E" w14:textId="7AC6CB1B" w:rsidR="00FC55D6" w:rsidRPr="00FC55D6" w:rsidRDefault="00FC55D6" w:rsidP="00FC55D6">
      <w:pPr>
        <w:pStyle w:val="ListParagraph"/>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Performance</w:t>
      </w:r>
    </w:p>
    <w:p w14:paraId="376ACC6F" w14:textId="665BA795" w:rsidR="00FC55D6" w:rsidRPr="00FC55D6" w:rsidRDefault="00FC55D6" w:rsidP="00FC55D6">
      <w:pPr>
        <w:pStyle w:val="ListParagraph"/>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UE complexity</w:t>
      </w:r>
    </w:p>
    <w:p w14:paraId="6538DFC9" w14:textId="6F89DD5A" w:rsidR="00FC55D6" w:rsidRPr="00FC55D6" w:rsidRDefault="00FC55D6" w:rsidP="00FC55D6">
      <w:pPr>
        <w:pStyle w:val="ListParagraph"/>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Feedback latency</w:t>
      </w:r>
    </w:p>
    <w:p w14:paraId="16FDC5AD" w14:textId="089A4F30" w:rsidR="00FC55D6" w:rsidRPr="00FC55D6" w:rsidRDefault="00FC55D6" w:rsidP="00FC55D6">
      <w:pPr>
        <w:pStyle w:val="ListParagraph"/>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Feedback overhead</w:t>
      </w:r>
    </w:p>
    <w:p w14:paraId="6687A405" w14:textId="0F27E01B" w:rsidR="00264AD5" w:rsidRPr="00DD4EE9" w:rsidRDefault="00264AD5" w:rsidP="00264AD5">
      <w:pPr>
        <w:pStyle w:val="Heading1"/>
        <w:rPr>
          <w:rFonts w:cs="Arial"/>
          <w:b/>
          <w:sz w:val="24"/>
          <w:szCs w:val="22"/>
          <w:lang w:val="en-US"/>
        </w:rPr>
      </w:pPr>
      <w:r>
        <w:rPr>
          <w:rFonts w:cs="Arial"/>
          <w:b/>
          <w:sz w:val="24"/>
          <w:szCs w:val="22"/>
          <w:lang w:val="en-US"/>
        </w:rPr>
        <w:t xml:space="preserve">NR </w:t>
      </w:r>
      <w:r w:rsidRPr="00264AD5">
        <w:rPr>
          <w:rFonts w:cs="Arial"/>
          <w:b/>
          <w:sz w:val="24"/>
          <w:szCs w:val="22"/>
          <w:lang w:val="en-US"/>
        </w:rPr>
        <w:t xml:space="preserve">Type I </w:t>
      </w:r>
      <w:r>
        <w:rPr>
          <w:rFonts w:cs="Arial"/>
          <w:b/>
          <w:sz w:val="24"/>
          <w:szCs w:val="22"/>
          <w:lang w:val="en-US"/>
        </w:rPr>
        <w:t>F</w:t>
      </w:r>
      <w:r w:rsidRPr="00264AD5">
        <w:rPr>
          <w:rFonts w:cs="Arial"/>
          <w:b/>
          <w:sz w:val="24"/>
          <w:szCs w:val="22"/>
          <w:lang w:val="en-US"/>
        </w:rPr>
        <w:t>eedback</w:t>
      </w:r>
      <w:r>
        <w:rPr>
          <w:rFonts w:cs="Arial"/>
          <w:b/>
          <w:sz w:val="24"/>
          <w:szCs w:val="22"/>
          <w:lang w:val="en-US"/>
        </w:rPr>
        <w:t xml:space="preserve"> Design</w:t>
      </w:r>
    </w:p>
    <w:p w14:paraId="012168DB" w14:textId="62743D29" w:rsidR="00AE684C" w:rsidRPr="00DD4EE9" w:rsidRDefault="006B47D4" w:rsidP="00C760D2">
      <w:pPr>
        <w:spacing w:after="120"/>
        <w:jc w:val="both"/>
        <w:rPr>
          <w:rFonts w:eastAsia="SimSun"/>
          <w:b/>
          <w:noProof w:val="0"/>
          <w:sz w:val="22"/>
          <w:szCs w:val="22"/>
          <w:lang w:eastAsia="zh-CN"/>
        </w:rPr>
      </w:pPr>
      <w:r>
        <w:rPr>
          <w:rFonts w:eastAsia="SimSun"/>
          <w:noProof w:val="0"/>
          <w:sz w:val="22"/>
          <w:szCs w:val="22"/>
          <w:lang w:eastAsia="zh-CN"/>
        </w:rPr>
        <w:t xml:space="preserve">As agreed at the RAN1#86 meeting, codebook based PMI feedback </w:t>
      </w:r>
      <w:proofErr w:type="gramStart"/>
      <w:r>
        <w:rPr>
          <w:rFonts w:eastAsia="SimSun"/>
          <w:noProof w:val="0"/>
          <w:sz w:val="22"/>
          <w:szCs w:val="22"/>
          <w:lang w:eastAsia="zh-CN"/>
        </w:rPr>
        <w:t>is considered</w:t>
      </w:r>
      <w:proofErr w:type="gramEnd"/>
      <w:r>
        <w:rPr>
          <w:rFonts w:eastAsia="SimSun"/>
          <w:noProof w:val="0"/>
          <w:sz w:val="22"/>
          <w:szCs w:val="22"/>
          <w:lang w:eastAsia="zh-CN"/>
        </w:rPr>
        <w:t xml:space="preserve"> as a candidate Type I feedback scheme. In this section, we discuss the codebook design for NR.</w:t>
      </w:r>
    </w:p>
    <w:p w14:paraId="10A6BCC0" w14:textId="4337BC1C" w:rsidR="00153DD4" w:rsidRPr="00DD4EE9" w:rsidRDefault="00C760D2" w:rsidP="00C760D2">
      <w:pPr>
        <w:pStyle w:val="Heading2"/>
        <w:spacing w:after="120" w:line="240" w:lineRule="auto"/>
        <w:rPr>
          <w:noProof w:val="0"/>
        </w:rPr>
      </w:pPr>
      <w:r w:rsidRPr="00DD4EE9">
        <w:rPr>
          <w:noProof w:val="0"/>
        </w:rPr>
        <w:t>Scalable codebook design</w:t>
      </w:r>
    </w:p>
    <w:p w14:paraId="36565169" w14:textId="123D7271" w:rsidR="002F7DEF" w:rsidRDefault="00C760D2" w:rsidP="00C12D50">
      <w:pPr>
        <w:spacing w:after="120"/>
        <w:jc w:val="both"/>
        <w:rPr>
          <w:rFonts w:eastAsia="SimSun"/>
          <w:noProof w:val="0"/>
          <w:sz w:val="22"/>
          <w:szCs w:val="22"/>
          <w:lang w:eastAsia="zh-CN"/>
        </w:rPr>
      </w:pPr>
      <w:r w:rsidRPr="00DD4EE9">
        <w:rPr>
          <w:rFonts w:eastAsia="SimSun"/>
          <w:noProof w:val="0"/>
          <w:sz w:val="22"/>
          <w:szCs w:val="22"/>
          <w:lang w:eastAsia="zh-CN"/>
        </w:rPr>
        <w:t xml:space="preserve">Various types of codebooks </w:t>
      </w:r>
      <w:proofErr w:type="gramStart"/>
      <w:r w:rsidRPr="00DD4EE9">
        <w:rPr>
          <w:rFonts w:eastAsia="SimSun"/>
          <w:noProof w:val="0"/>
          <w:sz w:val="22"/>
          <w:szCs w:val="22"/>
          <w:lang w:eastAsia="zh-CN"/>
        </w:rPr>
        <w:t>were specified</w:t>
      </w:r>
      <w:proofErr w:type="gramEnd"/>
      <w:r w:rsidRPr="00DD4EE9">
        <w:rPr>
          <w:rFonts w:eastAsia="SimSun"/>
          <w:noProof w:val="0"/>
          <w:sz w:val="22"/>
          <w:szCs w:val="22"/>
          <w:lang w:eastAsia="zh-CN"/>
        </w:rPr>
        <w:t xml:space="preserve"> in LTE for different antenna port numbers and different antenna port layouts, due to the phased study of different antenna array sizes and structures. In LTE Rel. 8, codebooks a</w:t>
      </w:r>
      <w:r w:rsidR="00235B13" w:rsidRPr="00DD4EE9">
        <w:rPr>
          <w:rFonts w:eastAsia="SimSun"/>
          <w:noProof w:val="0"/>
          <w:sz w:val="22"/>
          <w:szCs w:val="22"/>
          <w:lang w:eastAsia="zh-CN"/>
        </w:rPr>
        <w:t>re</w:t>
      </w:r>
      <w:r w:rsidRPr="00DD4EE9">
        <w:rPr>
          <w:rFonts w:eastAsia="SimSun"/>
          <w:noProof w:val="0"/>
          <w:sz w:val="22"/>
          <w:szCs w:val="22"/>
          <w:lang w:eastAsia="zh-CN"/>
        </w:rPr>
        <w:t xml:space="preserve"> specified for </w:t>
      </w:r>
      <w:proofErr w:type="gramStart"/>
      <w:r w:rsidRPr="00DD4EE9">
        <w:rPr>
          <w:rFonts w:eastAsia="SimSun"/>
          <w:noProof w:val="0"/>
          <w:sz w:val="22"/>
          <w:szCs w:val="22"/>
          <w:lang w:eastAsia="zh-CN"/>
        </w:rPr>
        <w:t>2</w:t>
      </w:r>
      <w:proofErr w:type="gramEnd"/>
      <w:r w:rsidRPr="00DD4EE9">
        <w:rPr>
          <w:rFonts w:eastAsia="SimSun"/>
          <w:noProof w:val="0"/>
          <w:sz w:val="22"/>
          <w:szCs w:val="22"/>
          <w:lang w:eastAsia="zh-CN"/>
        </w:rPr>
        <w:t xml:space="preserve"> and 4 ports. In Rel. 10, codebooks are specified for </w:t>
      </w:r>
      <w:proofErr w:type="gramStart"/>
      <w:r w:rsidRPr="00DD4EE9">
        <w:rPr>
          <w:rFonts w:eastAsia="SimSun"/>
          <w:noProof w:val="0"/>
          <w:sz w:val="22"/>
          <w:szCs w:val="22"/>
          <w:lang w:eastAsia="zh-CN"/>
        </w:rPr>
        <w:t>8</w:t>
      </w:r>
      <w:proofErr w:type="gramEnd"/>
      <w:r w:rsidRPr="00DD4EE9">
        <w:rPr>
          <w:rFonts w:eastAsia="SimSun"/>
          <w:noProof w:val="0"/>
          <w:sz w:val="22"/>
          <w:szCs w:val="22"/>
          <w:lang w:eastAsia="zh-CN"/>
        </w:rPr>
        <w:t xml:space="preserve"> ports (with 1D layout</w:t>
      </w:r>
      <w:r w:rsidR="00235B13" w:rsidRPr="00DD4EE9">
        <w:rPr>
          <w:rFonts w:eastAsia="SimSun"/>
          <w:noProof w:val="0"/>
          <w:sz w:val="22"/>
          <w:szCs w:val="22"/>
          <w:lang w:eastAsia="zh-CN"/>
        </w:rPr>
        <w:t xml:space="preserve"> only</w:t>
      </w:r>
      <w:r w:rsidRPr="00DD4EE9">
        <w:rPr>
          <w:rFonts w:eastAsia="SimSun"/>
          <w:noProof w:val="0"/>
          <w:sz w:val="22"/>
          <w:szCs w:val="22"/>
          <w:lang w:eastAsia="zh-CN"/>
        </w:rPr>
        <w:t xml:space="preserve">) and up to 8 layers, and focused on cross-polarized antenna array. In Rel. 12, an alternative 4-port codebook </w:t>
      </w:r>
      <w:proofErr w:type="gramStart"/>
      <w:r w:rsidRPr="00DD4EE9">
        <w:rPr>
          <w:rFonts w:eastAsia="SimSun"/>
          <w:noProof w:val="0"/>
          <w:sz w:val="22"/>
          <w:szCs w:val="22"/>
          <w:lang w:eastAsia="zh-CN"/>
        </w:rPr>
        <w:t xml:space="preserve">is </w:t>
      </w:r>
      <w:r w:rsidR="00061613" w:rsidRPr="00DD4EE9">
        <w:rPr>
          <w:rFonts w:eastAsia="SimSun"/>
          <w:noProof w:val="0"/>
          <w:sz w:val="22"/>
          <w:szCs w:val="22"/>
          <w:lang w:eastAsia="zh-CN"/>
        </w:rPr>
        <w:t>designed</w:t>
      </w:r>
      <w:proofErr w:type="gramEnd"/>
      <w:r w:rsidR="00061613" w:rsidRPr="00DD4EE9">
        <w:rPr>
          <w:rFonts w:eastAsia="SimSun"/>
          <w:noProof w:val="0"/>
          <w:sz w:val="22"/>
          <w:szCs w:val="22"/>
          <w:lang w:eastAsia="zh-CN"/>
        </w:rPr>
        <w:t xml:space="preserve"> to further optimize the performance. In Rel. 13, a very flexible codebook design is </w:t>
      </w:r>
      <w:proofErr w:type="gramStart"/>
      <w:r w:rsidR="00061613" w:rsidRPr="00DD4EE9">
        <w:rPr>
          <w:rFonts w:eastAsia="SimSun"/>
          <w:noProof w:val="0"/>
          <w:sz w:val="22"/>
          <w:szCs w:val="22"/>
          <w:lang w:eastAsia="zh-CN"/>
        </w:rPr>
        <w:t>introduced,</w:t>
      </w:r>
      <w:proofErr w:type="gramEnd"/>
      <w:r w:rsidR="00061613" w:rsidRPr="00DD4EE9">
        <w:rPr>
          <w:rFonts w:eastAsia="SimSun"/>
          <w:noProof w:val="0"/>
          <w:sz w:val="22"/>
          <w:szCs w:val="22"/>
          <w:lang w:eastAsia="zh-CN"/>
        </w:rPr>
        <w:t xml:space="preserve"> the antenna port layout is parameterized by the </w:t>
      </w:r>
      <w:bookmarkStart w:id="3" w:name="OLE_LINK1"/>
      <w:bookmarkStart w:id="4" w:name="OLE_LINK2"/>
      <w:r w:rsidR="00061613" w:rsidRPr="00DD4EE9">
        <w:rPr>
          <w:rFonts w:eastAsia="SimSun"/>
          <w:noProof w:val="0"/>
          <w:sz w:val="22"/>
          <w:szCs w:val="22"/>
          <w:lang w:eastAsia="zh-CN"/>
        </w:rPr>
        <w:t>number of ports per dimension of a 2D port layout</w:t>
      </w:r>
      <w:bookmarkEnd w:id="3"/>
      <w:bookmarkEnd w:id="4"/>
      <w:r w:rsidR="00061613" w:rsidRPr="00DD4EE9">
        <w:rPr>
          <w:rFonts w:eastAsia="SimSun"/>
          <w:noProof w:val="0"/>
          <w:sz w:val="22"/>
          <w:szCs w:val="22"/>
          <w:lang w:eastAsia="zh-CN"/>
        </w:rPr>
        <w:t xml:space="preserve">. It supports </w:t>
      </w:r>
      <w:proofErr w:type="gramStart"/>
      <w:r w:rsidR="00061613" w:rsidRPr="00DD4EE9">
        <w:rPr>
          <w:rFonts w:eastAsia="SimSun"/>
          <w:noProof w:val="0"/>
          <w:sz w:val="22"/>
          <w:szCs w:val="22"/>
          <w:lang w:eastAsia="zh-CN"/>
        </w:rPr>
        <w:t>cross polarized</w:t>
      </w:r>
      <w:proofErr w:type="gramEnd"/>
      <w:r w:rsidR="00061613" w:rsidRPr="00DD4EE9">
        <w:rPr>
          <w:rFonts w:eastAsia="SimSun"/>
          <w:noProof w:val="0"/>
          <w:sz w:val="22"/>
          <w:szCs w:val="22"/>
          <w:lang w:eastAsia="zh-CN"/>
        </w:rPr>
        <w:t xml:space="preserve"> array with the port layouts listed i</w:t>
      </w:r>
      <w:r w:rsidR="009217D9" w:rsidRPr="00DD4EE9">
        <w:rPr>
          <w:rFonts w:eastAsia="SimSun"/>
          <w:noProof w:val="0"/>
          <w:sz w:val="22"/>
          <w:szCs w:val="22"/>
          <w:lang w:eastAsia="zh-CN"/>
        </w:rPr>
        <w:t>n Table I</w:t>
      </w:r>
      <w:r w:rsidR="00061613" w:rsidRPr="00DD4EE9">
        <w:rPr>
          <w:rFonts w:eastAsia="SimSun"/>
          <w:noProof w:val="0"/>
          <w:sz w:val="22"/>
          <w:szCs w:val="22"/>
          <w:lang w:eastAsia="zh-CN"/>
        </w:rPr>
        <w:t xml:space="preserve">. </w:t>
      </w:r>
    </w:p>
    <w:p w14:paraId="754FD223" w14:textId="1A0E550F" w:rsidR="00C760D2" w:rsidRPr="002F7DEF" w:rsidRDefault="002F7DEF" w:rsidP="002F7DEF">
      <w:pPr>
        <w:rPr>
          <w:rFonts w:eastAsiaTheme="minorEastAsia" w:hint="eastAsia"/>
          <w:noProof w:val="0"/>
          <w:sz w:val="22"/>
          <w:szCs w:val="22"/>
          <w:lang w:eastAsia="ja-JP"/>
        </w:rPr>
      </w:pPr>
      <w:r>
        <w:rPr>
          <w:rFonts w:eastAsia="SimSun"/>
          <w:noProof w:val="0"/>
          <w:sz w:val="22"/>
          <w:szCs w:val="22"/>
          <w:lang w:eastAsia="zh-CN"/>
        </w:rPr>
        <w:br w:type="page"/>
      </w:r>
    </w:p>
    <w:p w14:paraId="7972EE27" w14:textId="7368CBDE" w:rsidR="00503001" w:rsidRPr="00DD4EE9" w:rsidRDefault="00503001" w:rsidP="00503001">
      <w:pPr>
        <w:pStyle w:val="TH"/>
        <w:spacing w:after="120"/>
        <w:rPr>
          <w:noProof w:val="0"/>
        </w:rPr>
      </w:pPr>
      <w:r w:rsidRPr="00DD4EE9">
        <w:rPr>
          <w:rFonts w:ascii="Times New Roman" w:eastAsia="SimSun" w:hAnsi="Times New Roman"/>
          <w:noProof w:val="0"/>
          <w:kern w:val="2"/>
          <w:sz w:val="22"/>
          <w:szCs w:val="22"/>
          <w:lang w:eastAsia="zh-CN"/>
        </w:rPr>
        <w:lastRenderedPageBreak/>
        <w:t>Table I: Supported configurations of (</w:t>
      </w:r>
      <w:r w:rsidRPr="00DD4EE9">
        <w:rPr>
          <w:rFonts w:ascii="Times New Roman" w:eastAsia="SimSun" w:hAnsi="Times New Roman"/>
          <w:i/>
          <w:noProof w:val="0"/>
          <w:kern w:val="2"/>
          <w:sz w:val="22"/>
          <w:szCs w:val="22"/>
          <w:lang w:eastAsia="zh-CN"/>
        </w:rPr>
        <w:t>N</w:t>
      </w:r>
      <w:r w:rsidRPr="00DD4EE9">
        <w:rPr>
          <w:rFonts w:ascii="Times New Roman" w:eastAsia="SimSun" w:hAnsi="Times New Roman"/>
          <w:i/>
          <w:noProof w:val="0"/>
          <w:kern w:val="2"/>
          <w:sz w:val="22"/>
          <w:szCs w:val="22"/>
          <w:vertAlign w:val="subscript"/>
          <w:lang w:eastAsia="zh-CN"/>
        </w:rPr>
        <w:t>1</w:t>
      </w:r>
      <w:r w:rsidRPr="00DD4EE9">
        <w:rPr>
          <w:rFonts w:ascii="Times New Roman" w:eastAsia="SimSun" w:hAnsi="Times New Roman"/>
          <w:i/>
          <w:noProof w:val="0"/>
          <w:kern w:val="2"/>
          <w:sz w:val="22"/>
          <w:szCs w:val="22"/>
          <w:lang w:eastAsia="zh-CN"/>
        </w:rPr>
        <w:t>, N</w:t>
      </w:r>
      <w:r w:rsidRPr="00DD4EE9">
        <w:rPr>
          <w:rFonts w:ascii="Times New Roman" w:eastAsia="SimSun" w:hAnsi="Times New Roman"/>
          <w:i/>
          <w:noProof w:val="0"/>
          <w:kern w:val="2"/>
          <w:sz w:val="22"/>
          <w:szCs w:val="22"/>
          <w:vertAlign w:val="subscript"/>
          <w:lang w:eastAsia="zh-CN"/>
        </w:rPr>
        <w:t>2</w:t>
      </w:r>
      <w:r w:rsidRPr="00DD4EE9">
        <w:rPr>
          <w:rFonts w:ascii="Times New Roman" w:eastAsia="SimSun" w:hAnsi="Times New Roman"/>
          <w:noProof w:val="0"/>
          <w:kern w:val="2"/>
          <w:sz w:val="22"/>
          <w:szCs w:val="22"/>
          <w:lang w:eastAsia="zh-CN"/>
        </w:rPr>
        <w:t>)</w:t>
      </w:r>
      <w:r w:rsidRPr="00DD4EE9">
        <w:rPr>
          <w:rFonts w:eastAsia="SimSun"/>
          <w:noProof w:val="0"/>
          <w:kern w:val="2"/>
          <w:sz w:val="22"/>
          <w:szCs w:val="22"/>
          <w:lang w:eastAsia="zh-CN"/>
        </w:rPr>
        <w:t xml:space="preserve"> </w:t>
      </w:r>
      <w:r w:rsidRPr="00DD4EE9">
        <w:rPr>
          <w:rFonts w:ascii="Times New Roman" w:eastAsia="SimSun" w:hAnsi="Times New Roman"/>
          <w:noProof w:val="0"/>
          <w:kern w:val="2"/>
          <w:sz w:val="22"/>
          <w:szCs w:val="22"/>
          <w:lang w:eastAsia="zh-CN"/>
        </w:rPr>
        <w:t>and</w:t>
      </w:r>
      <w:r w:rsidRPr="00DD4EE9">
        <w:rPr>
          <w:rFonts w:eastAsia="Calibri"/>
          <w:noProof w:val="0"/>
          <w:szCs w:val="22"/>
        </w:rPr>
        <w:t xml:space="preserve"> </w:t>
      </w:r>
      <w:r w:rsidRPr="00DD4EE9">
        <w:rPr>
          <w:rFonts w:ascii="Times New Roman" w:eastAsia="SimSun" w:hAnsi="Times New Roman"/>
          <w:noProof w:val="0"/>
          <w:kern w:val="2"/>
          <w:sz w:val="22"/>
          <w:szCs w:val="22"/>
          <w:lang w:eastAsia="zh-CN"/>
        </w:rPr>
        <w:t>(</w:t>
      </w:r>
      <w:r w:rsidRPr="00DD4EE9">
        <w:rPr>
          <w:rFonts w:ascii="Times New Roman" w:eastAsia="SimSun" w:hAnsi="Times New Roman"/>
          <w:i/>
          <w:noProof w:val="0"/>
          <w:kern w:val="2"/>
          <w:sz w:val="22"/>
          <w:szCs w:val="22"/>
          <w:lang w:eastAsia="zh-CN"/>
        </w:rPr>
        <w:t>O</w:t>
      </w:r>
      <w:r w:rsidRPr="00DD4EE9">
        <w:rPr>
          <w:rFonts w:ascii="Times New Roman" w:eastAsia="SimSun" w:hAnsi="Times New Roman"/>
          <w:i/>
          <w:noProof w:val="0"/>
          <w:kern w:val="2"/>
          <w:sz w:val="22"/>
          <w:szCs w:val="22"/>
          <w:vertAlign w:val="subscript"/>
          <w:lang w:eastAsia="zh-CN"/>
        </w:rPr>
        <w:t>1</w:t>
      </w:r>
      <w:r w:rsidRPr="00DD4EE9">
        <w:rPr>
          <w:rFonts w:ascii="Times New Roman" w:eastAsia="SimSun" w:hAnsi="Times New Roman"/>
          <w:i/>
          <w:noProof w:val="0"/>
          <w:kern w:val="2"/>
          <w:sz w:val="22"/>
          <w:szCs w:val="22"/>
          <w:lang w:eastAsia="zh-CN"/>
        </w:rPr>
        <w:t>, O</w:t>
      </w:r>
      <w:r w:rsidRPr="00DD4EE9">
        <w:rPr>
          <w:rFonts w:ascii="Times New Roman" w:eastAsia="SimSun" w:hAnsi="Times New Roman"/>
          <w:i/>
          <w:noProof w:val="0"/>
          <w:kern w:val="2"/>
          <w:sz w:val="22"/>
          <w:szCs w:val="22"/>
          <w:vertAlign w:val="subscript"/>
          <w:lang w:eastAsia="zh-CN"/>
        </w:rPr>
        <w:t>2</w:t>
      </w:r>
      <w:r w:rsidRPr="00DD4EE9">
        <w:rPr>
          <w:rFonts w:ascii="Times New Roman" w:eastAsia="SimSun" w:hAnsi="Times New Roman"/>
          <w:noProof w:val="0"/>
          <w:kern w:val="2"/>
          <w:sz w:val="22"/>
          <w:szCs w:val="22"/>
          <w:lang w:eastAsia="zh-CN"/>
        </w:rPr>
        <w:t>)</w:t>
      </w:r>
      <w:r w:rsidR="00D940E7" w:rsidRPr="00DD4EE9">
        <w:rPr>
          <w:rFonts w:ascii="Times New Roman" w:eastAsia="SimSun" w:hAnsi="Times New Roman"/>
          <w:noProof w:val="0"/>
          <w:kern w:val="2"/>
          <w:sz w:val="22"/>
          <w:szCs w:val="22"/>
          <w:lang w:eastAsia="zh-CN"/>
        </w:rPr>
        <w:t xml:space="preserve"> in LTE Rel. 13</w:t>
      </w:r>
      <w:r w:rsidRPr="00DD4EE9">
        <w:rPr>
          <w:rFonts w:eastAsia="SimSun"/>
          <w:b w:val="0"/>
          <w:noProof w:val="0"/>
          <w:kern w:val="2"/>
          <w:sz w:val="22"/>
          <w:szCs w:val="22"/>
          <w:lang w:eastAsia="zh-CN"/>
        </w:rPr>
        <w:t>.</w:t>
      </w:r>
    </w:p>
    <w:tbl>
      <w:tblPr>
        <w:tblW w:w="0" w:type="auto"/>
        <w:jc w:val="center"/>
        <w:tblLook w:val="0000" w:firstRow="0" w:lastRow="0" w:firstColumn="0" w:lastColumn="0" w:noHBand="0" w:noVBand="0"/>
      </w:tblPr>
      <w:tblGrid>
        <w:gridCol w:w="2328"/>
        <w:gridCol w:w="951"/>
        <w:gridCol w:w="1083"/>
      </w:tblGrid>
      <w:tr w:rsidR="00DD4EE9" w:rsidRPr="00DD4EE9" w14:paraId="513B3C89" w14:textId="77777777" w:rsidTr="008C28A7">
        <w:trPr>
          <w:cantSplit/>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4927495A"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 xml:space="preserve">Number of </w:t>
            </w:r>
          </w:p>
          <w:p w14:paraId="0335CCDA"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CSI-RS antenna ports, P</w:t>
            </w:r>
          </w:p>
        </w:tc>
        <w:tc>
          <w:tcPr>
            <w:tcW w:w="0" w:type="auto"/>
            <w:vMerge w:val="restart"/>
            <w:tcBorders>
              <w:top w:val="single" w:sz="4" w:space="0" w:color="auto"/>
              <w:left w:val="nil"/>
              <w:bottom w:val="single" w:sz="4" w:space="0" w:color="auto"/>
              <w:right w:val="single" w:sz="4" w:space="0" w:color="auto"/>
            </w:tcBorders>
            <w:shd w:val="clear" w:color="auto" w:fill="CCFFFF"/>
            <w:vAlign w:val="center"/>
          </w:tcPr>
          <w:p w14:paraId="420081CA"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object w:dxaOrig="740" w:dyaOrig="300" w14:anchorId="6FE90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o:ole="">
                  <v:imagedata r:id="rId12" o:title=""/>
                </v:shape>
                <o:OLEObject Type="Embed" ProgID="Equation.3" ShapeID="_x0000_i1025" DrawAspect="Content" ObjectID="_1539770158" r:id="rId13"/>
              </w:objec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287FFDE0"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object w:dxaOrig="700" w:dyaOrig="300" w14:anchorId="5A4DE5BA">
                <v:shape id="_x0000_i1026" type="#_x0000_t75" style="width:35.25pt;height:15.75pt" o:ole="">
                  <v:imagedata r:id="rId14" o:title=""/>
                </v:shape>
                <o:OLEObject Type="Embed" ProgID="Equation.3" ShapeID="_x0000_i1026" DrawAspect="Content" ObjectID="_1539770159" r:id="rId15"/>
              </w:object>
            </w:r>
          </w:p>
        </w:tc>
      </w:tr>
      <w:tr w:rsidR="00DD4EE9" w:rsidRPr="00DD4EE9" w14:paraId="6C7C57FF" w14:textId="77777777" w:rsidTr="008C28A7">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688E3C84" w14:textId="77777777" w:rsidR="00503001" w:rsidRPr="00DD4EE9" w:rsidRDefault="00503001" w:rsidP="008C28A7">
            <w:pPr>
              <w:rPr>
                <w:rFonts w:ascii="Arial" w:eastAsia="Batang" w:hAnsi="Arial" w:cs="Arial"/>
                <w:b/>
                <w:bCs/>
                <w:noProof w:val="0"/>
              </w:rPr>
            </w:pPr>
          </w:p>
        </w:tc>
        <w:tc>
          <w:tcPr>
            <w:tcW w:w="0" w:type="auto"/>
            <w:vMerge/>
            <w:tcBorders>
              <w:top w:val="single" w:sz="4" w:space="0" w:color="auto"/>
              <w:left w:val="nil"/>
              <w:bottom w:val="single" w:sz="4" w:space="0" w:color="auto"/>
              <w:right w:val="single" w:sz="4" w:space="0" w:color="auto"/>
            </w:tcBorders>
            <w:shd w:val="clear" w:color="auto" w:fill="CCFFFF"/>
            <w:vAlign w:val="center"/>
          </w:tcPr>
          <w:p w14:paraId="33B4919C" w14:textId="77777777" w:rsidR="00503001" w:rsidRPr="00DD4EE9" w:rsidRDefault="00503001" w:rsidP="008C28A7">
            <w:pPr>
              <w:rPr>
                <w:rFonts w:ascii="Arial" w:eastAsia="Batang" w:hAnsi="Arial" w:cs="Arial"/>
                <w:b/>
                <w:bCs/>
                <w:noProof w:val="0"/>
              </w:rPr>
            </w:pPr>
          </w:p>
        </w:tc>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3142D89A" w14:textId="77777777" w:rsidR="00503001" w:rsidRPr="00DD4EE9" w:rsidRDefault="00503001" w:rsidP="008C28A7">
            <w:pPr>
              <w:rPr>
                <w:rFonts w:ascii="Arial" w:eastAsia="Batang" w:hAnsi="Arial" w:cs="Arial"/>
                <w:b/>
                <w:bCs/>
                <w:noProof w:val="0"/>
              </w:rPr>
            </w:pPr>
          </w:p>
        </w:tc>
      </w:tr>
      <w:tr w:rsidR="00DD4EE9" w:rsidRPr="00DD4EE9" w14:paraId="4D6C2EA0" w14:textId="77777777" w:rsidTr="008C28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tcPr>
          <w:p w14:paraId="7948B97C"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8</w:t>
            </w:r>
          </w:p>
        </w:tc>
        <w:tc>
          <w:tcPr>
            <w:tcW w:w="0" w:type="auto"/>
            <w:tcBorders>
              <w:top w:val="single" w:sz="4" w:space="0" w:color="auto"/>
              <w:left w:val="nil"/>
              <w:bottom w:val="single" w:sz="4" w:space="0" w:color="auto"/>
              <w:right w:val="single" w:sz="4" w:space="0" w:color="auto"/>
            </w:tcBorders>
          </w:tcPr>
          <w:p w14:paraId="7600C0F5"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(2,2)</w:t>
            </w:r>
          </w:p>
        </w:tc>
        <w:tc>
          <w:tcPr>
            <w:tcW w:w="0" w:type="auto"/>
            <w:tcBorders>
              <w:top w:val="single" w:sz="4" w:space="0" w:color="auto"/>
              <w:left w:val="nil"/>
              <w:bottom w:val="single" w:sz="4" w:space="0" w:color="auto"/>
              <w:right w:val="single" w:sz="4" w:space="0" w:color="auto"/>
            </w:tcBorders>
          </w:tcPr>
          <w:p w14:paraId="15F75B0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(4,4), (8,8)</w:t>
            </w:r>
          </w:p>
        </w:tc>
      </w:tr>
      <w:tr w:rsidR="00DD4EE9" w:rsidRPr="00DD4EE9" w14:paraId="1A74CF9F" w14:textId="77777777" w:rsidTr="008C28A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4A459F78"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12</w:t>
            </w:r>
          </w:p>
        </w:tc>
        <w:tc>
          <w:tcPr>
            <w:tcW w:w="0" w:type="auto"/>
            <w:tcBorders>
              <w:top w:val="single" w:sz="4" w:space="0" w:color="auto"/>
              <w:left w:val="nil"/>
              <w:bottom w:val="single" w:sz="4" w:space="0" w:color="auto"/>
              <w:right w:val="single" w:sz="4" w:space="0" w:color="auto"/>
            </w:tcBorders>
          </w:tcPr>
          <w:p w14:paraId="6C03954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(2,3)</w:t>
            </w:r>
          </w:p>
        </w:tc>
        <w:tc>
          <w:tcPr>
            <w:tcW w:w="0" w:type="auto"/>
            <w:tcBorders>
              <w:top w:val="single" w:sz="4" w:space="0" w:color="auto"/>
              <w:left w:val="nil"/>
              <w:bottom w:val="single" w:sz="4" w:space="0" w:color="auto"/>
              <w:right w:val="single" w:sz="4" w:space="0" w:color="auto"/>
            </w:tcBorders>
          </w:tcPr>
          <w:p w14:paraId="6082F16D"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(8,8) </w:t>
            </w:r>
          </w:p>
        </w:tc>
      </w:tr>
      <w:tr w:rsidR="00DD4EE9" w:rsidRPr="00DD4EE9" w14:paraId="184A949A"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0E4DC541" w14:textId="77777777" w:rsidR="00503001" w:rsidRPr="00DD4EE9" w:rsidRDefault="00503001" w:rsidP="008C28A7">
            <w:pPr>
              <w:spacing w:line="52" w:lineRule="atLeast"/>
              <w:jc w:val="center"/>
              <w:rPr>
                <w:rFonts w:eastAsiaTheme="minorEastAsia"/>
                <w:b/>
                <w:noProof w:val="0"/>
                <w:kern w:val="24"/>
                <w:sz w:val="20"/>
                <w:szCs w:val="20"/>
                <w:lang w:eastAsia="zh-CN"/>
              </w:rPr>
            </w:pPr>
          </w:p>
        </w:tc>
        <w:tc>
          <w:tcPr>
            <w:tcW w:w="0" w:type="auto"/>
            <w:tcBorders>
              <w:top w:val="single" w:sz="4" w:space="0" w:color="auto"/>
              <w:left w:val="nil"/>
              <w:bottom w:val="single" w:sz="4" w:space="0" w:color="auto"/>
              <w:right w:val="single" w:sz="4" w:space="0" w:color="auto"/>
            </w:tcBorders>
          </w:tcPr>
          <w:p w14:paraId="589514D2"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(3,2)</w:t>
            </w:r>
          </w:p>
        </w:tc>
        <w:tc>
          <w:tcPr>
            <w:tcW w:w="0" w:type="auto"/>
            <w:tcBorders>
              <w:top w:val="single" w:sz="4" w:space="0" w:color="auto"/>
              <w:left w:val="nil"/>
              <w:bottom w:val="single" w:sz="4" w:space="0" w:color="auto"/>
              <w:right w:val="single" w:sz="4" w:space="0" w:color="auto"/>
            </w:tcBorders>
          </w:tcPr>
          <w:p w14:paraId="6A4C9DB2"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(4,4) </w:t>
            </w:r>
          </w:p>
        </w:tc>
      </w:tr>
      <w:tr w:rsidR="00DD4EE9" w:rsidRPr="00DD4EE9" w14:paraId="0049A17F" w14:textId="77777777" w:rsidTr="008C28A7">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003390BF" w14:textId="77777777" w:rsidR="00503001" w:rsidRPr="00DD4EE9" w:rsidRDefault="00503001" w:rsidP="008C28A7">
            <w:pPr>
              <w:spacing w:line="52" w:lineRule="atLeast"/>
              <w:jc w:val="center"/>
              <w:rPr>
                <w:rFonts w:eastAsiaTheme="minorEastAsia"/>
                <w:b/>
                <w:noProof w:val="0"/>
                <w:kern w:val="24"/>
                <w:sz w:val="20"/>
                <w:szCs w:val="20"/>
                <w:lang w:eastAsia="zh-CN"/>
              </w:rPr>
            </w:pPr>
            <w:r w:rsidRPr="00DD4EE9">
              <w:rPr>
                <w:rFonts w:eastAsiaTheme="minorEastAsia"/>
                <w:b/>
                <w:noProof w:val="0"/>
                <w:kern w:val="24"/>
                <w:sz w:val="20"/>
                <w:szCs w:val="20"/>
                <w:lang w:eastAsia="zh-CN"/>
              </w:rPr>
              <w:t>16</w:t>
            </w:r>
          </w:p>
        </w:tc>
        <w:tc>
          <w:tcPr>
            <w:tcW w:w="0" w:type="auto"/>
            <w:tcBorders>
              <w:top w:val="single" w:sz="4" w:space="0" w:color="auto"/>
              <w:left w:val="nil"/>
              <w:bottom w:val="single" w:sz="4" w:space="0" w:color="auto"/>
              <w:right w:val="single" w:sz="4" w:space="0" w:color="auto"/>
            </w:tcBorders>
          </w:tcPr>
          <w:p w14:paraId="554496B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(2,4)</w:t>
            </w:r>
          </w:p>
        </w:tc>
        <w:tc>
          <w:tcPr>
            <w:tcW w:w="0" w:type="auto"/>
            <w:tcBorders>
              <w:top w:val="single" w:sz="4" w:space="0" w:color="auto"/>
              <w:left w:val="nil"/>
              <w:bottom w:val="single" w:sz="4" w:space="0" w:color="auto"/>
              <w:right w:val="single" w:sz="4" w:space="0" w:color="auto"/>
            </w:tcBorders>
          </w:tcPr>
          <w:p w14:paraId="43571EE9"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(8,8) </w:t>
            </w:r>
          </w:p>
        </w:tc>
      </w:tr>
      <w:tr w:rsidR="00DD4EE9" w:rsidRPr="00DD4EE9" w14:paraId="145354D3"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23C5383D" w14:textId="77777777" w:rsidR="00503001" w:rsidRPr="00DD4EE9" w:rsidRDefault="00503001" w:rsidP="008C28A7">
            <w:pPr>
              <w:pStyle w:val="TAC"/>
              <w:rPr>
                <w:lang w:val="en-US"/>
              </w:rPr>
            </w:pPr>
          </w:p>
        </w:tc>
        <w:tc>
          <w:tcPr>
            <w:tcW w:w="0" w:type="auto"/>
            <w:tcBorders>
              <w:top w:val="single" w:sz="4" w:space="0" w:color="auto"/>
              <w:left w:val="nil"/>
              <w:bottom w:val="single" w:sz="4" w:space="0" w:color="auto"/>
              <w:right w:val="single" w:sz="4" w:space="0" w:color="auto"/>
            </w:tcBorders>
          </w:tcPr>
          <w:p w14:paraId="600B515A"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(4,2)</w:t>
            </w:r>
          </w:p>
        </w:tc>
        <w:tc>
          <w:tcPr>
            <w:tcW w:w="0" w:type="auto"/>
            <w:tcBorders>
              <w:top w:val="single" w:sz="4" w:space="0" w:color="auto"/>
              <w:left w:val="nil"/>
              <w:bottom w:val="single" w:sz="4" w:space="0" w:color="auto"/>
              <w:right w:val="single" w:sz="4" w:space="0" w:color="auto"/>
            </w:tcBorders>
          </w:tcPr>
          <w:p w14:paraId="2D3CE614"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 xml:space="preserve">(8,4), (4,4) </w:t>
            </w:r>
          </w:p>
        </w:tc>
      </w:tr>
      <w:tr w:rsidR="00DD4EE9" w:rsidRPr="00DD4EE9" w14:paraId="6E7A12B4" w14:textId="77777777" w:rsidTr="008C28A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CCFFFF"/>
            <w:vAlign w:val="center"/>
          </w:tcPr>
          <w:p w14:paraId="5BE9E809" w14:textId="77777777" w:rsidR="00503001" w:rsidRPr="00DD4EE9" w:rsidRDefault="00503001" w:rsidP="008C28A7">
            <w:pPr>
              <w:pStyle w:val="TAC"/>
              <w:rPr>
                <w:lang w:val="en-US"/>
              </w:rPr>
            </w:pPr>
          </w:p>
        </w:tc>
        <w:tc>
          <w:tcPr>
            <w:tcW w:w="0" w:type="auto"/>
            <w:tcBorders>
              <w:top w:val="single" w:sz="4" w:space="0" w:color="auto"/>
              <w:left w:val="nil"/>
              <w:bottom w:val="single" w:sz="4" w:space="0" w:color="auto"/>
              <w:right w:val="single" w:sz="4" w:space="0" w:color="auto"/>
            </w:tcBorders>
          </w:tcPr>
          <w:p w14:paraId="377782C1"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(8,1)</w:t>
            </w:r>
          </w:p>
        </w:tc>
        <w:tc>
          <w:tcPr>
            <w:tcW w:w="0" w:type="auto"/>
            <w:tcBorders>
              <w:top w:val="single" w:sz="4" w:space="0" w:color="auto"/>
              <w:left w:val="nil"/>
              <w:bottom w:val="single" w:sz="4" w:space="0" w:color="auto"/>
              <w:right w:val="single" w:sz="4" w:space="0" w:color="auto"/>
            </w:tcBorders>
          </w:tcPr>
          <w:p w14:paraId="7EDFE5A6" w14:textId="77777777" w:rsidR="00503001" w:rsidRPr="00DD4EE9" w:rsidRDefault="00503001" w:rsidP="008C28A7">
            <w:pPr>
              <w:spacing w:line="52" w:lineRule="atLeast"/>
              <w:jc w:val="center"/>
              <w:rPr>
                <w:rFonts w:eastAsiaTheme="minorEastAsia"/>
                <w:noProof w:val="0"/>
                <w:kern w:val="24"/>
                <w:sz w:val="20"/>
                <w:szCs w:val="20"/>
                <w:lang w:eastAsia="zh-CN"/>
              </w:rPr>
            </w:pPr>
            <w:r w:rsidRPr="00DD4EE9">
              <w:rPr>
                <w:rFonts w:eastAsiaTheme="minorEastAsia"/>
                <w:noProof w:val="0"/>
                <w:kern w:val="24"/>
                <w:sz w:val="20"/>
                <w:szCs w:val="20"/>
                <w:lang w:eastAsia="zh-CN"/>
              </w:rPr>
              <w:t>(4,-), (8,-)</w:t>
            </w:r>
          </w:p>
        </w:tc>
      </w:tr>
    </w:tbl>
    <w:p w14:paraId="1A2C5CDA" w14:textId="3E0A8999" w:rsidR="008C28A7" w:rsidRPr="00DD4EE9" w:rsidRDefault="00061613" w:rsidP="00503001">
      <w:pPr>
        <w:spacing w:before="120" w:after="120"/>
        <w:jc w:val="both"/>
        <w:rPr>
          <w:rFonts w:eastAsia="SimSun"/>
          <w:noProof w:val="0"/>
          <w:sz w:val="22"/>
          <w:szCs w:val="22"/>
          <w:lang w:eastAsia="zh-CN"/>
        </w:rPr>
      </w:pPr>
      <w:r w:rsidRPr="00DD4EE9">
        <w:rPr>
          <w:rFonts w:eastAsia="SimSun"/>
          <w:noProof w:val="0"/>
          <w:sz w:val="22"/>
          <w:szCs w:val="22"/>
          <w:lang w:eastAsia="zh-CN"/>
        </w:rPr>
        <w:t xml:space="preserve">In the NR codebook design, it </w:t>
      </w:r>
      <w:proofErr w:type="gramStart"/>
      <w:r w:rsidRPr="00DD4EE9">
        <w:rPr>
          <w:rFonts w:eastAsia="SimSun"/>
          <w:noProof w:val="0"/>
          <w:sz w:val="22"/>
          <w:szCs w:val="22"/>
          <w:lang w:eastAsia="zh-CN"/>
        </w:rPr>
        <w:t>is desired</w:t>
      </w:r>
      <w:proofErr w:type="gramEnd"/>
      <w:r w:rsidRPr="00DD4EE9">
        <w:rPr>
          <w:rFonts w:eastAsia="SimSun"/>
          <w:noProof w:val="0"/>
          <w:sz w:val="22"/>
          <w:szCs w:val="22"/>
          <w:lang w:eastAsia="zh-CN"/>
        </w:rPr>
        <w:t xml:space="preserve"> to consider a flexible codebook design, too. Considering that the LTE Rel. 10 8-port codebook and Rel. 12 4-port codebook share some similar structure of the LTE Rel. 13 codebook, it </w:t>
      </w:r>
      <w:proofErr w:type="gramStart"/>
      <w:r w:rsidRPr="00DD4EE9">
        <w:rPr>
          <w:rFonts w:eastAsia="SimSun"/>
          <w:noProof w:val="0"/>
          <w:sz w:val="22"/>
          <w:szCs w:val="22"/>
          <w:lang w:eastAsia="zh-CN"/>
        </w:rPr>
        <w:t>is expected</w:t>
      </w:r>
      <w:proofErr w:type="gramEnd"/>
      <w:r w:rsidRPr="00DD4EE9">
        <w:rPr>
          <w:rFonts w:eastAsia="SimSun"/>
          <w:noProof w:val="0"/>
          <w:sz w:val="22"/>
          <w:szCs w:val="22"/>
          <w:lang w:eastAsia="zh-CN"/>
        </w:rPr>
        <w:t xml:space="preserve"> that a natural extension of the LTE Rel. 13 codebook to cover those two use cases shall be reasonable. </w:t>
      </w:r>
    </w:p>
    <w:p w14:paraId="0CE47482" w14:textId="751E9479" w:rsidR="009E3BE5" w:rsidRPr="00DD4EE9" w:rsidRDefault="00FC55D6" w:rsidP="00C12D50">
      <w:pPr>
        <w:spacing w:after="120"/>
        <w:jc w:val="both"/>
        <w:rPr>
          <w:rFonts w:eastAsia="SimSun"/>
          <w:b/>
          <w:noProof w:val="0"/>
          <w:sz w:val="22"/>
          <w:szCs w:val="22"/>
          <w:lang w:eastAsia="zh-CN"/>
        </w:rPr>
      </w:pPr>
      <w:r>
        <w:rPr>
          <w:rFonts w:eastAsia="SimSun"/>
          <w:b/>
          <w:noProof w:val="0"/>
          <w:sz w:val="22"/>
          <w:szCs w:val="22"/>
          <w:lang w:eastAsia="zh-CN"/>
        </w:rPr>
        <w:t>Proposal 3</w:t>
      </w:r>
      <w:r w:rsidR="009E3BE5" w:rsidRPr="00DD4EE9">
        <w:rPr>
          <w:rFonts w:eastAsia="SimSun"/>
          <w:b/>
          <w:noProof w:val="0"/>
          <w:sz w:val="22"/>
          <w:szCs w:val="22"/>
          <w:lang w:eastAsia="zh-CN"/>
        </w:rPr>
        <w:t xml:space="preserve">: Consider a scalable codebook design, parameterized by the number of ports per dimension of a </w:t>
      </w:r>
      <w:r w:rsidR="00D940E7" w:rsidRPr="00DD4EE9">
        <w:rPr>
          <w:rFonts w:eastAsia="SimSun"/>
          <w:b/>
          <w:noProof w:val="0"/>
          <w:sz w:val="22"/>
          <w:szCs w:val="22"/>
          <w:lang w:eastAsia="zh-CN"/>
        </w:rPr>
        <w:t>1D/</w:t>
      </w:r>
      <w:r w:rsidR="009E3BE5" w:rsidRPr="00DD4EE9">
        <w:rPr>
          <w:rFonts w:eastAsia="SimSun"/>
          <w:b/>
          <w:noProof w:val="0"/>
          <w:sz w:val="22"/>
          <w:szCs w:val="22"/>
          <w:lang w:eastAsia="zh-CN"/>
        </w:rPr>
        <w:t>2D port layout to cover all necessary antenna port numbers for NR.</w:t>
      </w:r>
    </w:p>
    <w:p w14:paraId="478476E4" w14:textId="01D6CC5E" w:rsidR="008C28A7" w:rsidRPr="00DD4EE9" w:rsidRDefault="008C28A7" w:rsidP="00C12D50">
      <w:pPr>
        <w:spacing w:after="120"/>
        <w:jc w:val="both"/>
        <w:rPr>
          <w:rFonts w:eastAsia="SimSun"/>
          <w:noProof w:val="0"/>
          <w:sz w:val="22"/>
          <w:szCs w:val="22"/>
          <w:lang w:eastAsia="zh-CN"/>
        </w:rPr>
      </w:pPr>
      <w:r w:rsidRPr="00DD4EE9">
        <w:rPr>
          <w:rFonts w:eastAsia="SimSun"/>
          <w:noProof w:val="0"/>
          <w:sz w:val="22"/>
          <w:szCs w:val="22"/>
          <w:lang w:eastAsia="zh-CN"/>
        </w:rPr>
        <w:t>For a given antenna port number, it shall be further studied, which antenna port layout is supported.</w:t>
      </w:r>
      <w:r w:rsidR="00AE684C" w:rsidRPr="00DD4EE9">
        <w:rPr>
          <w:rFonts w:eastAsia="SimSun"/>
          <w:noProof w:val="0"/>
          <w:sz w:val="22"/>
          <w:szCs w:val="22"/>
          <w:lang w:eastAsia="zh-CN"/>
        </w:rPr>
        <w:t xml:space="preserve"> Such discussion shall take into account different possible antenna port labeling options, as illustrated in Figure 1 and Figure 2.</w:t>
      </w:r>
    </w:p>
    <w:p w14:paraId="071B9C93" w14:textId="4FB1AA1A" w:rsidR="008C28A7" w:rsidRPr="00DD4EE9" w:rsidRDefault="00AE684C" w:rsidP="00AE684C">
      <w:pPr>
        <w:spacing w:after="120"/>
        <w:jc w:val="center"/>
        <w:rPr>
          <w:rFonts w:eastAsia="SimSun"/>
          <w:noProof w:val="0"/>
          <w:sz w:val="22"/>
          <w:szCs w:val="22"/>
          <w:lang w:eastAsia="zh-CN"/>
        </w:rPr>
      </w:pPr>
      <w:r w:rsidRPr="00DD4EE9">
        <w:rPr>
          <w:rFonts w:eastAsia="SimSun"/>
          <w:sz w:val="22"/>
          <w:szCs w:val="22"/>
          <w:lang w:eastAsia="ja-JP"/>
        </w:rPr>
        <w:drawing>
          <wp:inline distT="0" distB="0" distL="0" distR="0" wp14:anchorId="72B5CE8A" wp14:editId="60B5257C">
            <wp:extent cx="2732400" cy="1054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32400" cy="1054800"/>
                    </a:xfrm>
                    <a:prstGeom prst="rect">
                      <a:avLst/>
                    </a:prstGeom>
                    <a:noFill/>
                  </pic:spPr>
                </pic:pic>
              </a:graphicData>
            </a:graphic>
          </wp:inline>
        </w:drawing>
      </w:r>
    </w:p>
    <w:p w14:paraId="6DD7778B" w14:textId="2683B86F" w:rsidR="00AE684C" w:rsidRPr="00DD4EE9" w:rsidRDefault="00AE684C" w:rsidP="00AE684C">
      <w:pPr>
        <w:spacing w:after="120"/>
        <w:jc w:val="center"/>
        <w:rPr>
          <w:noProof w:val="0"/>
          <w:sz w:val="22"/>
          <w:szCs w:val="22"/>
        </w:rPr>
      </w:pPr>
      <w:proofErr w:type="gramStart"/>
      <w:r w:rsidRPr="00DD4EE9">
        <w:rPr>
          <w:rFonts w:eastAsia="SimSun"/>
          <w:noProof w:val="0"/>
          <w:sz w:val="22"/>
          <w:szCs w:val="22"/>
          <w:lang w:eastAsia="zh-CN"/>
        </w:rPr>
        <w:t xml:space="preserve">Figure 1: Port labeling option 1: </w:t>
      </w:r>
      <w:r w:rsidRPr="00DD4EE9">
        <w:rPr>
          <w:noProof w:val="0"/>
          <w:sz w:val="22"/>
          <w:szCs w:val="22"/>
        </w:rPr>
        <w:t>different codebooks for different structures with a same number of ports.</w:t>
      </w:r>
      <w:proofErr w:type="gramEnd"/>
    </w:p>
    <w:p w14:paraId="3DFEF8DC" w14:textId="4E7A08E7" w:rsidR="00AE684C" w:rsidRPr="00DD4EE9" w:rsidRDefault="00AE684C" w:rsidP="00AE684C">
      <w:pPr>
        <w:spacing w:after="120"/>
        <w:jc w:val="center"/>
        <w:rPr>
          <w:rFonts w:eastAsia="SimSun"/>
          <w:noProof w:val="0"/>
          <w:sz w:val="22"/>
          <w:szCs w:val="22"/>
          <w:lang w:eastAsia="zh-CN"/>
        </w:rPr>
      </w:pPr>
      <w:r w:rsidRPr="00DD4EE9">
        <w:rPr>
          <w:rFonts w:eastAsia="SimSun"/>
          <w:sz w:val="22"/>
          <w:szCs w:val="22"/>
          <w:lang w:eastAsia="ja-JP"/>
        </w:rPr>
        <w:drawing>
          <wp:inline distT="0" distB="0" distL="0" distR="0" wp14:anchorId="38F53694" wp14:editId="1538EEB0">
            <wp:extent cx="2732400" cy="105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2400" cy="1054800"/>
                    </a:xfrm>
                    <a:prstGeom prst="rect">
                      <a:avLst/>
                    </a:prstGeom>
                    <a:noFill/>
                  </pic:spPr>
                </pic:pic>
              </a:graphicData>
            </a:graphic>
          </wp:inline>
        </w:drawing>
      </w:r>
    </w:p>
    <w:p w14:paraId="29904F0B" w14:textId="072BD41E" w:rsidR="00AE684C" w:rsidRPr="00DD4EE9" w:rsidRDefault="00AE684C" w:rsidP="00AE684C">
      <w:pPr>
        <w:spacing w:after="120"/>
        <w:jc w:val="center"/>
        <w:rPr>
          <w:noProof w:val="0"/>
          <w:sz w:val="22"/>
          <w:szCs w:val="22"/>
        </w:rPr>
      </w:pPr>
      <w:r w:rsidRPr="00DD4EE9">
        <w:rPr>
          <w:rFonts w:eastAsia="SimSun"/>
          <w:noProof w:val="0"/>
          <w:sz w:val="22"/>
          <w:szCs w:val="22"/>
          <w:lang w:eastAsia="zh-CN"/>
        </w:rPr>
        <w:t xml:space="preserve">Figure 2: Port labeling option 2: </w:t>
      </w:r>
      <w:r w:rsidRPr="00DD4EE9">
        <w:rPr>
          <w:noProof w:val="0"/>
          <w:sz w:val="22"/>
          <w:szCs w:val="22"/>
        </w:rPr>
        <w:t xml:space="preserve">By transpose indexing, a single codebook </w:t>
      </w:r>
      <w:proofErr w:type="gramStart"/>
      <w:r w:rsidRPr="00DD4EE9">
        <w:rPr>
          <w:noProof w:val="0"/>
          <w:sz w:val="22"/>
          <w:szCs w:val="22"/>
        </w:rPr>
        <w:t>can be applied</w:t>
      </w:r>
      <w:proofErr w:type="gramEnd"/>
      <w:r w:rsidRPr="00DD4EE9">
        <w:rPr>
          <w:noProof w:val="0"/>
          <w:sz w:val="22"/>
          <w:szCs w:val="22"/>
        </w:rPr>
        <w:t xml:space="preserve"> for different structures with a same number of ports.</w:t>
      </w:r>
    </w:p>
    <w:p w14:paraId="37753A32" w14:textId="2E119BCD"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 xml:space="preserve">Observation 1: Antenna port layout for codebook design </w:t>
      </w:r>
      <w:proofErr w:type="gramStart"/>
      <w:r w:rsidRPr="00DD4EE9">
        <w:rPr>
          <w:rFonts w:eastAsia="SimSun"/>
          <w:b/>
          <w:noProof w:val="0"/>
          <w:sz w:val="22"/>
          <w:szCs w:val="22"/>
          <w:lang w:eastAsia="zh-CN"/>
        </w:rPr>
        <w:t>can be further studied</w:t>
      </w:r>
      <w:proofErr w:type="gramEnd"/>
      <w:r w:rsidRPr="00DD4EE9">
        <w:rPr>
          <w:rFonts w:eastAsia="SimSun"/>
          <w:b/>
          <w:noProof w:val="0"/>
          <w:sz w:val="22"/>
          <w:szCs w:val="22"/>
          <w:lang w:eastAsia="zh-CN"/>
        </w:rPr>
        <w:t>.</w:t>
      </w:r>
    </w:p>
    <w:p w14:paraId="7B2F1004" w14:textId="72D70399" w:rsidR="003E3BDC" w:rsidRPr="00DD4EE9" w:rsidRDefault="003E3BDC" w:rsidP="00C12D50">
      <w:pPr>
        <w:spacing w:after="120"/>
        <w:jc w:val="both"/>
        <w:rPr>
          <w:rFonts w:eastAsia="SimSun"/>
          <w:noProof w:val="0"/>
          <w:sz w:val="22"/>
          <w:szCs w:val="22"/>
          <w:lang w:eastAsia="zh-CN"/>
        </w:rPr>
      </w:pPr>
      <w:r w:rsidRPr="00DD4EE9">
        <w:rPr>
          <w:rFonts w:eastAsia="SimSun"/>
          <w:noProof w:val="0"/>
          <w:sz w:val="22"/>
          <w:szCs w:val="22"/>
          <w:lang w:eastAsia="zh-CN"/>
        </w:rPr>
        <w:t xml:space="preserve">The LTE Rel. 10, 12 and 13 codebooks </w:t>
      </w:r>
      <w:proofErr w:type="gramStart"/>
      <w:r w:rsidRPr="00DD4EE9">
        <w:rPr>
          <w:rFonts w:eastAsia="SimSun"/>
          <w:noProof w:val="0"/>
          <w:sz w:val="22"/>
          <w:szCs w:val="22"/>
          <w:lang w:eastAsia="zh-CN"/>
        </w:rPr>
        <w:t>are mainly based</w:t>
      </w:r>
      <w:proofErr w:type="gramEnd"/>
      <w:r w:rsidRPr="00DD4EE9">
        <w:rPr>
          <w:rFonts w:eastAsia="SimSun"/>
          <w:noProof w:val="0"/>
          <w:sz w:val="22"/>
          <w:szCs w:val="22"/>
          <w:lang w:eastAsia="zh-CN"/>
        </w:rPr>
        <w:t xml:space="preserve"> on the grid</w:t>
      </w:r>
      <w:r w:rsidR="008D21E2" w:rsidRPr="00DD4EE9">
        <w:rPr>
          <w:rFonts w:eastAsia="SimSun"/>
          <w:noProof w:val="0"/>
          <w:sz w:val="22"/>
          <w:szCs w:val="22"/>
          <w:lang w:eastAsia="zh-CN"/>
        </w:rPr>
        <w:t xml:space="preserve"> of beam approach, as illustrated in Figure </w:t>
      </w:r>
      <w:r w:rsidR="00AE684C" w:rsidRPr="00DD4EE9">
        <w:rPr>
          <w:rFonts w:eastAsia="SimSun"/>
          <w:noProof w:val="0"/>
          <w:sz w:val="22"/>
          <w:szCs w:val="22"/>
          <w:lang w:eastAsia="zh-CN"/>
        </w:rPr>
        <w:t>3</w:t>
      </w:r>
      <w:r w:rsidR="008D21E2" w:rsidRPr="00DD4EE9">
        <w:rPr>
          <w:rFonts w:eastAsia="SimSun"/>
          <w:noProof w:val="0"/>
          <w:sz w:val="22"/>
          <w:szCs w:val="22"/>
          <w:lang w:eastAsia="zh-CN"/>
        </w:rPr>
        <w:t>.</w:t>
      </w:r>
      <w:r w:rsidRPr="00DD4EE9">
        <w:rPr>
          <w:rFonts w:eastAsia="SimSun"/>
          <w:noProof w:val="0"/>
          <w:sz w:val="22"/>
          <w:szCs w:val="22"/>
          <w:lang w:eastAsia="zh-CN"/>
        </w:rPr>
        <w:t xml:space="preserve"> The precoding </w:t>
      </w:r>
      <w:proofErr w:type="gramStart"/>
      <w:r w:rsidRPr="00DD4EE9">
        <w:rPr>
          <w:rFonts w:eastAsia="SimSun"/>
          <w:noProof w:val="0"/>
          <w:sz w:val="22"/>
          <w:szCs w:val="22"/>
          <w:lang w:eastAsia="zh-CN"/>
        </w:rPr>
        <w:t>matrix are</w:t>
      </w:r>
      <w:proofErr w:type="gramEnd"/>
      <w:r w:rsidRPr="00DD4EE9">
        <w:rPr>
          <w:rFonts w:eastAsia="SimSun"/>
          <w:noProof w:val="0"/>
          <w:sz w:val="22"/>
          <w:szCs w:val="22"/>
          <w:lang w:eastAsia="zh-CN"/>
        </w:rPr>
        <w:t xml:space="preserve"> constructed by selection and combination of DFT beams which span the entire angular domain. Suitable </w:t>
      </w:r>
      <w:proofErr w:type="spellStart"/>
      <w:r w:rsidR="008D21E2" w:rsidRPr="00DD4EE9">
        <w:rPr>
          <w:rFonts w:eastAsia="SimSun"/>
          <w:noProof w:val="0"/>
          <w:sz w:val="22"/>
          <w:szCs w:val="22"/>
          <w:lang w:eastAsia="zh-CN"/>
        </w:rPr>
        <w:t>precoders</w:t>
      </w:r>
      <w:proofErr w:type="spellEnd"/>
      <w:r w:rsidRPr="00DD4EE9">
        <w:rPr>
          <w:rFonts w:eastAsia="SimSun"/>
          <w:noProof w:val="0"/>
          <w:sz w:val="22"/>
          <w:szCs w:val="22"/>
          <w:lang w:eastAsia="zh-CN"/>
        </w:rPr>
        <w:t xml:space="preserve"> </w:t>
      </w:r>
      <w:proofErr w:type="gramStart"/>
      <w:r w:rsidRPr="00DD4EE9">
        <w:rPr>
          <w:rFonts w:eastAsia="SimSun"/>
          <w:noProof w:val="0"/>
          <w:sz w:val="22"/>
          <w:szCs w:val="22"/>
          <w:lang w:eastAsia="zh-CN"/>
        </w:rPr>
        <w:t>are searched</w:t>
      </w:r>
      <w:proofErr w:type="gramEnd"/>
      <w:r w:rsidRPr="00DD4EE9">
        <w:rPr>
          <w:rFonts w:eastAsia="SimSun"/>
          <w:noProof w:val="0"/>
          <w:sz w:val="22"/>
          <w:szCs w:val="22"/>
          <w:lang w:eastAsia="zh-CN"/>
        </w:rPr>
        <w:t xml:space="preserve"> in two stages. The first stage beam searching is wideband and can be long-term, wherein </w:t>
      </w:r>
      <w:proofErr w:type="gramStart"/>
      <w:r w:rsidRPr="00DD4EE9">
        <w:rPr>
          <w:rFonts w:eastAsia="SimSun"/>
          <w:noProof w:val="0"/>
          <w:sz w:val="22"/>
          <w:szCs w:val="22"/>
          <w:lang w:eastAsia="zh-CN"/>
        </w:rPr>
        <w:t>a group of candidate beams are</w:t>
      </w:r>
      <w:proofErr w:type="gramEnd"/>
      <w:r w:rsidRPr="00DD4EE9">
        <w:rPr>
          <w:rFonts w:eastAsia="SimSun"/>
          <w:noProof w:val="0"/>
          <w:sz w:val="22"/>
          <w:szCs w:val="22"/>
          <w:lang w:eastAsia="zh-CN"/>
        </w:rPr>
        <w:t xml:space="preserve"> found. The second stage beam searching can be </w:t>
      </w:r>
      <w:proofErr w:type="spellStart"/>
      <w:r w:rsidRPr="00DD4EE9">
        <w:rPr>
          <w:rFonts w:eastAsia="SimSun"/>
          <w:noProof w:val="0"/>
          <w:sz w:val="22"/>
          <w:szCs w:val="22"/>
          <w:lang w:eastAsia="zh-CN"/>
        </w:rPr>
        <w:t>subband</w:t>
      </w:r>
      <w:proofErr w:type="spellEnd"/>
      <w:r w:rsidRPr="00DD4EE9">
        <w:rPr>
          <w:rFonts w:eastAsia="SimSun"/>
          <w:noProof w:val="0"/>
          <w:sz w:val="22"/>
          <w:szCs w:val="22"/>
          <w:lang w:eastAsia="zh-CN"/>
        </w:rPr>
        <w:t xml:space="preserve"> and can be short term, wherein beams are selected and co-phase </w:t>
      </w:r>
      <w:proofErr w:type="gramStart"/>
      <w:r w:rsidRPr="00DD4EE9">
        <w:rPr>
          <w:rFonts w:eastAsia="SimSun"/>
          <w:noProof w:val="0"/>
          <w:sz w:val="22"/>
          <w:szCs w:val="22"/>
          <w:lang w:eastAsia="zh-CN"/>
        </w:rPr>
        <w:t>are</w:t>
      </w:r>
      <w:proofErr w:type="gramEnd"/>
      <w:r w:rsidRPr="00DD4EE9">
        <w:rPr>
          <w:rFonts w:eastAsia="SimSun"/>
          <w:noProof w:val="0"/>
          <w:sz w:val="22"/>
          <w:szCs w:val="22"/>
          <w:lang w:eastAsia="zh-CN"/>
        </w:rPr>
        <w:t xml:space="preserve"> determined across different polarizations. Several parameters are related to the gr</w:t>
      </w:r>
      <w:r w:rsidR="008D21E2" w:rsidRPr="00DD4EE9">
        <w:rPr>
          <w:rFonts w:eastAsia="SimSun"/>
          <w:noProof w:val="0"/>
          <w:sz w:val="22"/>
          <w:szCs w:val="22"/>
          <w:lang w:eastAsia="zh-CN"/>
        </w:rPr>
        <w:t xml:space="preserve">id of beam, and the beam group, which may </w:t>
      </w:r>
      <w:proofErr w:type="gramStart"/>
      <w:r w:rsidR="008D21E2" w:rsidRPr="00DD4EE9">
        <w:rPr>
          <w:rFonts w:eastAsia="SimSun"/>
          <w:noProof w:val="0"/>
          <w:sz w:val="22"/>
          <w:szCs w:val="22"/>
          <w:lang w:eastAsia="zh-CN"/>
        </w:rPr>
        <w:t>impact</w:t>
      </w:r>
      <w:proofErr w:type="gramEnd"/>
      <w:r w:rsidR="008D21E2" w:rsidRPr="00DD4EE9">
        <w:rPr>
          <w:rFonts w:eastAsia="SimSun"/>
          <w:noProof w:val="0"/>
          <w:sz w:val="22"/>
          <w:szCs w:val="22"/>
          <w:lang w:eastAsia="zh-CN"/>
        </w:rPr>
        <w:t xml:space="preserve"> the performance of the codebook.</w:t>
      </w:r>
    </w:p>
    <w:p w14:paraId="06A2E96E" w14:textId="38C8E29A" w:rsidR="008D21E2" w:rsidRPr="00DD4EE9" w:rsidRDefault="008D21E2" w:rsidP="00817239">
      <w:pPr>
        <w:spacing w:after="120"/>
        <w:jc w:val="both"/>
        <w:rPr>
          <w:rFonts w:eastAsia="SimSun"/>
          <w:noProof w:val="0"/>
          <w:sz w:val="22"/>
          <w:szCs w:val="22"/>
          <w:lang w:eastAsia="zh-CN"/>
        </w:rPr>
      </w:pPr>
      <w:proofErr w:type="gramStart"/>
      <w:r w:rsidRPr="00DD4EE9">
        <w:rPr>
          <w:rFonts w:eastAsia="SimSun"/>
          <w:noProof w:val="0"/>
          <w:sz w:val="22"/>
          <w:szCs w:val="22"/>
          <w:lang w:eastAsia="zh-CN"/>
        </w:rPr>
        <w:t>First of all</w:t>
      </w:r>
      <w:proofErr w:type="gramEnd"/>
      <w:r w:rsidRPr="00DD4EE9">
        <w:rPr>
          <w:rFonts w:eastAsia="SimSun"/>
          <w:noProof w:val="0"/>
          <w:sz w:val="22"/>
          <w:szCs w:val="22"/>
          <w:lang w:eastAsia="zh-CN"/>
        </w:rPr>
        <w:t xml:space="preserve">, the total number of beams in the grid of beam shall be determined. Having more beams will </w:t>
      </w:r>
      <w:proofErr w:type="gramStart"/>
      <w:r w:rsidRPr="00DD4EE9">
        <w:rPr>
          <w:rFonts w:eastAsia="SimSun"/>
          <w:noProof w:val="0"/>
          <w:sz w:val="22"/>
          <w:szCs w:val="22"/>
          <w:lang w:eastAsia="zh-CN"/>
        </w:rPr>
        <w:t>provide better coverage, however</w:t>
      </w:r>
      <w:proofErr w:type="gramEnd"/>
      <w:r w:rsidRPr="00DD4EE9">
        <w:rPr>
          <w:rFonts w:eastAsia="SimSun"/>
          <w:noProof w:val="0"/>
          <w:sz w:val="22"/>
          <w:szCs w:val="22"/>
          <w:lang w:eastAsia="zh-CN"/>
        </w:rPr>
        <w:t xml:space="preserve">, </w:t>
      </w:r>
      <w:proofErr w:type="gramStart"/>
      <w:r w:rsidRPr="00DD4EE9">
        <w:rPr>
          <w:rFonts w:eastAsia="SimSun"/>
          <w:noProof w:val="0"/>
          <w:sz w:val="22"/>
          <w:szCs w:val="22"/>
          <w:lang w:eastAsia="zh-CN"/>
        </w:rPr>
        <w:t>increas</w:t>
      </w:r>
      <w:r w:rsidR="00503001" w:rsidRPr="00DD4EE9">
        <w:rPr>
          <w:rFonts w:eastAsia="SimSun"/>
          <w:noProof w:val="0"/>
          <w:sz w:val="22"/>
          <w:szCs w:val="22"/>
          <w:lang w:eastAsia="zh-CN"/>
        </w:rPr>
        <w:t>e</w:t>
      </w:r>
      <w:r w:rsidRPr="00DD4EE9">
        <w:rPr>
          <w:rFonts w:eastAsia="SimSun"/>
          <w:noProof w:val="0"/>
          <w:sz w:val="22"/>
          <w:szCs w:val="22"/>
          <w:lang w:eastAsia="zh-CN"/>
        </w:rPr>
        <w:t xml:space="preserve"> the feedback overhead</w:t>
      </w:r>
      <w:proofErr w:type="gramEnd"/>
      <w:r w:rsidRPr="00DD4EE9">
        <w:rPr>
          <w:rFonts w:eastAsia="SimSun"/>
          <w:noProof w:val="0"/>
          <w:sz w:val="22"/>
          <w:szCs w:val="22"/>
          <w:lang w:eastAsia="zh-CN"/>
        </w:rPr>
        <w:t xml:space="preserve">. </w:t>
      </w:r>
      <w:proofErr w:type="gramStart"/>
      <w:r w:rsidRPr="00DD4EE9">
        <w:rPr>
          <w:rFonts w:eastAsia="SimSun"/>
          <w:noProof w:val="0"/>
          <w:sz w:val="22"/>
          <w:szCs w:val="22"/>
          <w:lang w:eastAsia="zh-CN"/>
        </w:rPr>
        <w:t>Second</w:t>
      </w:r>
      <w:r w:rsidR="00D940E7" w:rsidRPr="00DD4EE9">
        <w:rPr>
          <w:rFonts w:eastAsia="SimSun"/>
          <w:noProof w:val="0"/>
          <w:sz w:val="22"/>
          <w:szCs w:val="22"/>
          <w:lang w:eastAsia="zh-CN"/>
        </w:rPr>
        <w:t>ly</w:t>
      </w:r>
      <w:r w:rsidRPr="00DD4EE9">
        <w:rPr>
          <w:rFonts w:eastAsia="SimSun"/>
          <w:noProof w:val="0"/>
          <w:sz w:val="22"/>
          <w:szCs w:val="22"/>
          <w:lang w:eastAsia="zh-CN"/>
        </w:rPr>
        <w:t xml:space="preserve"> if the beam group size and the beam pattern used in the first stage.</w:t>
      </w:r>
      <w:proofErr w:type="gramEnd"/>
      <w:r w:rsidRPr="00DD4EE9">
        <w:rPr>
          <w:rFonts w:eastAsia="SimSun"/>
          <w:noProof w:val="0"/>
          <w:sz w:val="22"/>
          <w:szCs w:val="22"/>
          <w:lang w:eastAsia="zh-CN"/>
        </w:rPr>
        <w:t xml:space="preserve"> As the first stage beam searching targets at extracting </w:t>
      </w:r>
      <w:proofErr w:type="gramStart"/>
      <w:r w:rsidRPr="00DD4EE9">
        <w:rPr>
          <w:rFonts w:eastAsia="SimSun"/>
          <w:noProof w:val="0"/>
          <w:sz w:val="22"/>
          <w:szCs w:val="22"/>
          <w:lang w:eastAsia="zh-CN"/>
        </w:rPr>
        <w:t>long term</w:t>
      </w:r>
      <w:proofErr w:type="gramEnd"/>
      <w:r w:rsidRPr="00DD4EE9">
        <w:rPr>
          <w:rFonts w:eastAsia="SimSun"/>
          <w:noProof w:val="0"/>
          <w:sz w:val="22"/>
          <w:szCs w:val="22"/>
          <w:lang w:eastAsia="zh-CN"/>
        </w:rPr>
        <w:t xml:space="preserve"> wideband channel </w:t>
      </w:r>
      <w:r w:rsidR="00D940E7" w:rsidRPr="00DD4EE9">
        <w:rPr>
          <w:rFonts w:eastAsia="SimSun"/>
          <w:noProof w:val="0"/>
          <w:sz w:val="22"/>
          <w:szCs w:val="22"/>
          <w:lang w:eastAsia="zh-CN"/>
        </w:rPr>
        <w:t>characteristics</w:t>
      </w:r>
      <w:r w:rsidRPr="00DD4EE9">
        <w:rPr>
          <w:rFonts w:eastAsia="SimSun"/>
          <w:noProof w:val="0"/>
          <w:sz w:val="22"/>
          <w:szCs w:val="22"/>
          <w:lang w:eastAsia="zh-CN"/>
        </w:rPr>
        <w:t>. The beam group size and the beam pattern shall correctly reflect that.</w:t>
      </w:r>
    </w:p>
    <w:p w14:paraId="6D95093B" w14:textId="40BE7B12" w:rsidR="00817239" w:rsidRPr="00DD4EE9" w:rsidRDefault="00817239" w:rsidP="00817239">
      <w:pPr>
        <w:spacing w:after="120"/>
        <w:jc w:val="center"/>
        <w:rPr>
          <w:rFonts w:eastAsia="SimSun"/>
          <w:noProof w:val="0"/>
          <w:sz w:val="22"/>
          <w:szCs w:val="22"/>
          <w:lang w:eastAsia="zh-CN"/>
        </w:rPr>
      </w:pPr>
      <w:r w:rsidRPr="00DD4EE9">
        <w:rPr>
          <w:rFonts w:eastAsia="SimSun"/>
          <w:sz w:val="22"/>
          <w:szCs w:val="22"/>
          <w:lang w:eastAsia="ja-JP"/>
        </w:rPr>
        <w:lastRenderedPageBreak/>
        <w:drawing>
          <wp:inline distT="0" distB="0" distL="0" distR="0" wp14:anchorId="50262133" wp14:editId="1CF14C2A">
            <wp:extent cx="3211200" cy="253440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1200" cy="2534400"/>
                    </a:xfrm>
                    <a:prstGeom prst="rect">
                      <a:avLst/>
                    </a:prstGeom>
                    <a:noFill/>
                  </pic:spPr>
                </pic:pic>
              </a:graphicData>
            </a:graphic>
          </wp:inline>
        </w:drawing>
      </w:r>
    </w:p>
    <w:p w14:paraId="668435E8" w14:textId="0B73628D" w:rsidR="00817239" w:rsidRPr="00DD4EE9" w:rsidRDefault="00817239" w:rsidP="00817239">
      <w:pPr>
        <w:spacing w:after="120"/>
        <w:jc w:val="center"/>
        <w:rPr>
          <w:rFonts w:eastAsia="SimSun"/>
          <w:noProof w:val="0"/>
          <w:sz w:val="22"/>
          <w:szCs w:val="22"/>
          <w:lang w:eastAsia="zh-CN"/>
        </w:rPr>
      </w:pPr>
      <w:r w:rsidRPr="00DD4EE9">
        <w:rPr>
          <w:rFonts w:eastAsia="SimSun"/>
          <w:noProof w:val="0"/>
          <w:sz w:val="22"/>
          <w:szCs w:val="22"/>
          <w:lang w:eastAsia="zh-CN"/>
        </w:rPr>
        <w:t xml:space="preserve">Figure </w:t>
      </w:r>
      <w:r w:rsidR="00AE684C" w:rsidRPr="00DD4EE9">
        <w:rPr>
          <w:rFonts w:eastAsia="SimSun"/>
          <w:noProof w:val="0"/>
          <w:sz w:val="22"/>
          <w:szCs w:val="22"/>
          <w:lang w:eastAsia="zh-CN"/>
        </w:rPr>
        <w:t>3</w:t>
      </w:r>
      <w:r w:rsidRPr="00DD4EE9">
        <w:rPr>
          <w:rFonts w:eastAsia="SimSun"/>
          <w:noProof w:val="0"/>
          <w:sz w:val="22"/>
          <w:szCs w:val="22"/>
          <w:lang w:eastAsia="zh-CN"/>
        </w:rPr>
        <w:t>: Illustration of the grid of beam and beam group.</w:t>
      </w:r>
    </w:p>
    <w:p w14:paraId="447E5EA0" w14:textId="6D8B76A7" w:rsidR="00AE684C" w:rsidRPr="00DD4EE9" w:rsidRDefault="009217D9" w:rsidP="00C12D50">
      <w:pPr>
        <w:spacing w:after="120"/>
        <w:jc w:val="both"/>
        <w:rPr>
          <w:rFonts w:eastAsia="SimSun"/>
          <w:noProof w:val="0"/>
          <w:sz w:val="22"/>
          <w:szCs w:val="22"/>
          <w:lang w:eastAsia="zh-CN"/>
        </w:rPr>
      </w:pPr>
      <w:r w:rsidRPr="00DD4EE9">
        <w:rPr>
          <w:rFonts w:eastAsia="SimSun"/>
          <w:noProof w:val="0"/>
          <w:sz w:val="22"/>
          <w:szCs w:val="22"/>
          <w:lang w:eastAsia="zh-CN"/>
        </w:rPr>
        <w:t xml:space="preserve">Besides the flexible configurability of the antenna port layout, the LTE Rel. 13 codebook also provides the configurability of the </w:t>
      </w:r>
      <w:r w:rsidR="008D21E2" w:rsidRPr="00DD4EE9">
        <w:rPr>
          <w:rFonts w:eastAsia="SimSun"/>
          <w:noProof w:val="0"/>
          <w:sz w:val="22"/>
          <w:szCs w:val="22"/>
          <w:lang w:eastAsia="zh-CN"/>
        </w:rPr>
        <w:t xml:space="preserve">beam number of the beam group configuration. Beam number </w:t>
      </w:r>
      <w:proofErr w:type="gramStart"/>
      <w:r w:rsidR="008D21E2" w:rsidRPr="00DD4EE9">
        <w:rPr>
          <w:rFonts w:eastAsia="SimSun"/>
          <w:noProof w:val="0"/>
          <w:sz w:val="22"/>
          <w:szCs w:val="22"/>
          <w:lang w:eastAsia="zh-CN"/>
        </w:rPr>
        <w:t xml:space="preserve">is </w:t>
      </w:r>
      <w:r w:rsidR="00D940E7" w:rsidRPr="00DD4EE9">
        <w:rPr>
          <w:rFonts w:eastAsia="SimSun"/>
          <w:noProof w:val="0"/>
          <w:sz w:val="22"/>
          <w:szCs w:val="22"/>
          <w:lang w:eastAsia="zh-CN"/>
        </w:rPr>
        <w:t>controlled</w:t>
      </w:r>
      <w:proofErr w:type="gramEnd"/>
      <w:r w:rsidR="008D21E2" w:rsidRPr="00DD4EE9">
        <w:rPr>
          <w:rFonts w:eastAsia="SimSun"/>
          <w:noProof w:val="0"/>
          <w:sz w:val="22"/>
          <w:szCs w:val="22"/>
          <w:lang w:eastAsia="zh-CN"/>
        </w:rPr>
        <w:t xml:space="preserve"> by a so-called over-sampling factor. The beam number in a single dimension is the product of antenna port number </w:t>
      </w:r>
      <w:r w:rsidR="008D21E2" w:rsidRPr="00DD4EE9">
        <w:rPr>
          <w:rFonts w:eastAsia="SimSun"/>
          <w:i/>
          <w:noProof w:val="0"/>
          <w:sz w:val="22"/>
          <w:szCs w:val="22"/>
          <w:lang w:eastAsia="zh-CN"/>
        </w:rPr>
        <w:t>N</w:t>
      </w:r>
      <w:r w:rsidR="008D21E2" w:rsidRPr="00DD4EE9">
        <w:rPr>
          <w:rFonts w:eastAsia="SimSun"/>
          <w:i/>
          <w:noProof w:val="0"/>
          <w:sz w:val="22"/>
          <w:szCs w:val="22"/>
          <w:vertAlign w:val="subscript"/>
          <w:lang w:eastAsia="zh-CN"/>
        </w:rPr>
        <w:t>i</w:t>
      </w:r>
      <w:r w:rsidR="008D21E2" w:rsidRPr="00DD4EE9">
        <w:rPr>
          <w:rFonts w:eastAsia="SimSun"/>
          <w:noProof w:val="0"/>
          <w:sz w:val="22"/>
          <w:szCs w:val="22"/>
          <w:lang w:eastAsia="zh-CN"/>
        </w:rPr>
        <w:t xml:space="preserve"> times the over-sampling factor </w:t>
      </w:r>
      <w:r w:rsidR="008D21E2" w:rsidRPr="00DD4EE9">
        <w:rPr>
          <w:rFonts w:eastAsia="SimSun"/>
          <w:i/>
          <w:noProof w:val="0"/>
          <w:sz w:val="22"/>
          <w:szCs w:val="22"/>
          <w:lang w:eastAsia="zh-CN"/>
        </w:rPr>
        <w:t>O</w:t>
      </w:r>
      <w:r w:rsidR="008D21E2" w:rsidRPr="00DD4EE9">
        <w:rPr>
          <w:rFonts w:eastAsia="SimSun"/>
          <w:i/>
          <w:noProof w:val="0"/>
          <w:sz w:val="22"/>
          <w:szCs w:val="22"/>
          <w:vertAlign w:val="subscript"/>
          <w:lang w:eastAsia="zh-CN"/>
        </w:rPr>
        <w:t>i</w:t>
      </w:r>
      <w:r w:rsidR="008D21E2" w:rsidRPr="00DD4EE9">
        <w:rPr>
          <w:rFonts w:eastAsia="SimSun"/>
          <w:noProof w:val="0"/>
          <w:sz w:val="22"/>
          <w:szCs w:val="22"/>
          <w:lang w:eastAsia="zh-CN"/>
        </w:rPr>
        <w:t xml:space="preserve">. </w:t>
      </w:r>
      <w:r w:rsidR="00817239" w:rsidRPr="00DD4EE9">
        <w:rPr>
          <w:rFonts w:eastAsia="SimSun"/>
          <w:noProof w:val="0"/>
          <w:sz w:val="22"/>
          <w:szCs w:val="22"/>
          <w:lang w:eastAsia="zh-CN"/>
        </w:rPr>
        <w:t xml:space="preserve">The supported over-sampling factor values </w:t>
      </w:r>
      <w:proofErr w:type="gramStart"/>
      <w:r w:rsidR="00817239" w:rsidRPr="00DD4EE9">
        <w:rPr>
          <w:rFonts w:eastAsia="SimSun"/>
          <w:noProof w:val="0"/>
          <w:sz w:val="22"/>
          <w:szCs w:val="22"/>
          <w:lang w:eastAsia="zh-CN"/>
        </w:rPr>
        <w:t>are listed</w:t>
      </w:r>
      <w:proofErr w:type="gramEnd"/>
      <w:r w:rsidR="00817239" w:rsidRPr="00DD4EE9">
        <w:rPr>
          <w:rFonts w:eastAsia="SimSun"/>
          <w:noProof w:val="0"/>
          <w:sz w:val="22"/>
          <w:szCs w:val="22"/>
          <w:lang w:eastAsia="zh-CN"/>
        </w:rPr>
        <w:t xml:space="preserve"> in Table I for different antenna port layouts. </w:t>
      </w:r>
      <w:r w:rsidR="00AE684C" w:rsidRPr="00DD4EE9">
        <w:rPr>
          <w:rFonts w:eastAsia="SimSun"/>
          <w:noProof w:val="0"/>
          <w:sz w:val="22"/>
          <w:szCs w:val="22"/>
          <w:lang w:eastAsia="zh-CN"/>
        </w:rPr>
        <w:t xml:space="preserve">For a single number of antenna port number, there are quite a few different combinations of over-sampling factors. The original intension is to allow </w:t>
      </w:r>
      <w:proofErr w:type="gramStart"/>
      <w:r w:rsidR="00AE684C" w:rsidRPr="00DD4EE9">
        <w:rPr>
          <w:rFonts w:eastAsia="SimSun"/>
          <w:noProof w:val="0"/>
          <w:sz w:val="22"/>
          <w:szCs w:val="22"/>
          <w:lang w:eastAsia="zh-CN"/>
        </w:rPr>
        <w:t>more flexible configurability</w:t>
      </w:r>
      <w:proofErr w:type="gramEnd"/>
      <w:r w:rsidR="00AE684C" w:rsidRPr="00DD4EE9">
        <w:rPr>
          <w:rFonts w:eastAsia="SimSun"/>
          <w:noProof w:val="0"/>
          <w:sz w:val="22"/>
          <w:szCs w:val="22"/>
          <w:lang w:eastAsia="zh-CN"/>
        </w:rPr>
        <w:t xml:space="preserve">. However, the design shall be simplified if different over-sampling factor combinations do not effectively </w:t>
      </w:r>
      <w:proofErr w:type="gramStart"/>
      <w:r w:rsidR="00AE684C" w:rsidRPr="00DD4EE9">
        <w:rPr>
          <w:rFonts w:eastAsia="SimSun"/>
          <w:noProof w:val="0"/>
          <w:sz w:val="22"/>
          <w:szCs w:val="22"/>
          <w:lang w:eastAsia="zh-CN"/>
        </w:rPr>
        <w:t>impact</w:t>
      </w:r>
      <w:proofErr w:type="gramEnd"/>
      <w:r w:rsidR="00AE684C" w:rsidRPr="00DD4EE9">
        <w:rPr>
          <w:rFonts w:eastAsia="SimSun"/>
          <w:noProof w:val="0"/>
          <w:sz w:val="22"/>
          <w:szCs w:val="22"/>
          <w:lang w:eastAsia="zh-CN"/>
        </w:rPr>
        <w:t xml:space="preserve"> the performance.</w:t>
      </w:r>
    </w:p>
    <w:p w14:paraId="48B160CF" w14:textId="7F481AAF" w:rsidR="00AE684C" w:rsidRPr="00DD4EE9" w:rsidRDefault="00AE684C" w:rsidP="00C12D50">
      <w:pPr>
        <w:spacing w:after="120"/>
        <w:jc w:val="both"/>
        <w:rPr>
          <w:rFonts w:eastAsia="SimSun"/>
          <w:b/>
          <w:noProof w:val="0"/>
          <w:sz w:val="22"/>
          <w:szCs w:val="22"/>
          <w:lang w:eastAsia="zh-CN"/>
        </w:rPr>
      </w:pPr>
      <w:r w:rsidRPr="00DD4EE9">
        <w:rPr>
          <w:rFonts w:eastAsia="SimSun"/>
          <w:b/>
          <w:noProof w:val="0"/>
          <w:sz w:val="22"/>
          <w:szCs w:val="22"/>
          <w:lang w:eastAsia="zh-CN"/>
        </w:rPr>
        <w:t xml:space="preserve">Observation 2: Over-sampling factor </w:t>
      </w:r>
      <w:proofErr w:type="gramStart"/>
      <w:r w:rsidRPr="00DD4EE9">
        <w:rPr>
          <w:rFonts w:eastAsia="SimSun"/>
          <w:b/>
          <w:noProof w:val="0"/>
          <w:sz w:val="22"/>
          <w:szCs w:val="22"/>
          <w:lang w:eastAsia="zh-CN"/>
        </w:rPr>
        <w:t>can be further studied</w:t>
      </w:r>
      <w:proofErr w:type="gramEnd"/>
      <w:r w:rsidRPr="00DD4EE9">
        <w:rPr>
          <w:rFonts w:eastAsia="SimSun"/>
          <w:b/>
          <w:noProof w:val="0"/>
          <w:sz w:val="22"/>
          <w:szCs w:val="22"/>
          <w:lang w:eastAsia="zh-CN"/>
        </w:rPr>
        <w:t xml:space="preserve"> to limit the number of combinations.</w:t>
      </w:r>
    </w:p>
    <w:p w14:paraId="039ECA34" w14:textId="13B28F1A" w:rsidR="00AE684C" w:rsidRPr="00DD4EE9" w:rsidRDefault="008D21E2" w:rsidP="00C12D50">
      <w:pPr>
        <w:spacing w:after="120"/>
        <w:jc w:val="both"/>
        <w:rPr>
          <w:rFonts w:eastAsia="SimSun"/>
          <w:noProof w:val="0"/>
          <w:sz w:val="22"/>
          <w:szCs w:val="22"/>
          <w:lang w:eastAsia="zh-CN"/>
        </w:rPr>
      </w:pPr>
      <w:r w:rsidRPr="00DD4EE9">
        <w:rPr>
          <w:rFonts w:eastAsia="SimSun"/>
          <w:noProof w:val="0"/>
          <w:sz w:val="22"/>
          <w:szCs w:val="22"/>
          <w:lang w:eastAsia="zh-CN"/>
        </w:rPr>
        <w:t xml:space="preserve">In the LTE Rel. 13 codebook, four different beam group configurations </w:t>
      </w:r>
      <w:proofErr w:type="gramStart"/>
      <w:r w:rsidRPr="00DD4EE9">
        <w:rPr>
          <w:rFonts w:eastAsia="SimSun"/>
          <w:noProof w:val="0"/>
          <w:sz w:val="22"/>
          <w:szCs w:val="22"/>
          <w:lang w:eastAsia="zh-CN"/>
        </w:rPr>
        <w:t>are provided</w:t>
      </w:r>
      <w:proofErr w:type="gramEnd"/>
      <w:r w:rsidRPr="00DD4EE9">
        <w:rPr>
          <w:rFonts w:eastAsia="SimSun"/>
          <w:noProof w:val="0"/>
          <w:sz w:val="22"/>
          <w:szCs w:val="22"/>
          <w:lang w:eastAsia="zh-CN"/>
        </w:rPr>
        <w:t xml:space="preserve">. The beam group pattern for rank 1 and rank </w:t>
      </w:r>
      <w:proofErr w:type="gramStart"/>
      <w:r w:rsidRPr="00DD4EE9">
        <w:rPr>
          <w:rFonts w:eastAsia="SimSun"/>
          <w:noProof w:val="0"/>
          <w:sz w:val="22"/>
          <w:szCs w:val="22"/>
          <w:lang w:eastAsia="zh-CN"/>
        </w:rPr>
        <w:t>2</w:t>
      </w:r>
      <w:proofErr w:type="gramEnd"/>
      <w:r w:rsidRPr="00DD4EE9">
        <w:rPr>
          <w:rFonts w:eastAsia="SimSun"/>
          <w:noProof w:val="0"/>
          <w:sz w:val="22"/>
          <w:szCs w:val="22"/>
          <w:lang w:eastAsia="zh-CN"/>
        </w:rPr>
        <w:t xml:space="preserve"> are illustr</w:t>
      </w:r>
      <w:r w:rsidR="00817239" w:rsidRPr="00DD4EE9">
        <w:rPr>
          <w:rFonts w:eastAsia="SimSun"/>
          <w:noProof w:val="0"/>
          <w:sz w:val="22"/>
          <w:szCs w:val="22"/>
          <w:lang w:eastAsia="zh-CN"/>
        </w:rPr>
        <w:t xml:space="preserve">ated in Figure </w:t>
      </w:r>
      <w:r w:rsidR="00AE684C" w:rsidRPr="00DD4EE9">
        <w:rPr>
          <w:rFonts w:eastAsia="SimSun"/>
          <w:noProof w:val="0"/>
          <w:sz w:val="22"/>
          <w:szCs w:val="22"/>
          <w:lang w:eastAsia="zh-CN"/>
        </w:rPr>
        <w:t>4</w:t>
      </w:r>
      <w:r w:rsidRPr="00DD4EE9">
        <w:rPr>
          <w:rFonts w:eastAsia="SimSun"/>
          <w:noProof w:val="0"/>
          <w:sz w:val="22"/>
          <w:szCs w:val="22"/>
          <w:lang w:eastAsia="zh-CN"/>
        </w:rPr>
        <w:t>.</w:t>
      </w:r>
      <w:r w:rsidR="008C28A7" w:rsidRPr="00DD4EE9">
        <w:rPr>
          <w:rFonts w:eastAsia="SimSun"/>
          <w:noProof w:val="0"/>
          <w:sz w:val="22"/>
          <w:szCs w:val="22"/>
          <w:lang w:eastAsia="zh-CN"/>
        </w:rPr>
        <w:t xml:space="preserve"> Among the four configurations, </w:t>
      </w:r>
      <w:proofErr w:type="spellStart"/>
      <w:r w:rsidR="008C28A7" w:rsidRPr="00DD4EE9">
        <w:rPr>
          <w:rFonts w:eastAsia="SimSun"/>
          <w:noProof w:val="0"/>
          <w:sz w:val="22"/>
          <w:szCs w:val="22"/>
          <w:lang w:eastAsia="zh-CN"/>
        </w:rPr>
        <w:t>config</w:t>
      </w:r>
      <w:proofErr w:type="spellEnd"/>
      <w:r w:rsidR="008C28A7" w:rsidRPr="00DD4EE9">
        <w:rPr>
          <w:rFonts w:eastAsia="SimSun"/>
          <w:noProof w:val="0"/>
          <w:sz w:val="22"/>
          <w:szCs w:val="22"/>
          <w:lang w:eastAsia="zh-CN"/>
        </w:rPr>
        <w:t xml:space="preserve"> 1 is a special case as the beam group contains only one active beam. </w:t>
      </w:r>
      <w:proofErr w:type="gramStart"/>
      <w:r w:rsidR="00AE684C" w:rsidRPr="00DD4EE9">
        <w:rPr>
          <w:rFonts w:eastAsia="SimSun"/>
          <w:noProof w:val="0"/>
          <w:sz w:val="22"/>
          <w:szCs w:val="22"/>
          <w:lang w:eastAsia="zh-CN"/>
        </w:rPr>
        <w:t xml:space="preserve">Using </w:t>
      </w:r>
      <w:proofErr w:type="spellStart"/>
      <w:r w:rsidR="00AE684C" w:rsidRPr="00DD4EE9">
        <w:rPr>
          <w:rFonts w:eastAsia="SimSun"/>
          <w:noProof w:val="0"/>
          <w:sz w:val="22"/>
          <w:szCs w:val="22"/>
          <w:lang w:eastAsia="zh-CN"/>
        </w:rPr>
        <w:t>config</w:t>
      </w:r>
      <w:proofErr w:type="spellEnd"/>
      <w:r w:rsidR="00AE684C" w:rsidRPr="00DD4EE9">
        <w:rPr>
          <w:rFonts w:eastAsia="SimSun"/>
          <w:noProof w:val="0"/>
          <w:sz w:val="22"/>
          <w:szCs w:val="22"/>
          <w:lang w:eastAsia="zh-CN"/>
        </w:rPr>
        <w:t>.</w:t>
      </w:r>
      <w:proofErr w:type="gramEnd"/>
      <w:r w:rsidR="00AE684C" w:rsidRPr="00DD4EE9">
        <w:rPr>
          <w:rFonts w:eastAsia="SimSun"/>
          <w:noProof w:val="0"/>
          <w:sz w:val="22"/>
          <w:szCs w:val="22"/>
          <w:lang w:eastAsia="zh-CN"/>
        </w:rPr>
        <w:t xml:space="preserve"> 1, there is no further beam selection in stage two and the feedback overhead can be reduced. However, the beam group size and beam group pattern </w:t>
      </w:r>
      <w:proofErr w:type="gramStart"/>
      <w:r w:rsidR="00AE684C" w:rsidRPr="00DD4EE9">
        <w:rPr>
          <w:rFonts w:eastAsia="SimSun"/>
          <w:noProof w:val="0"/>
          <w:sz w:val="22"/>
          <w:szCs w:val="22"/>
          <w:lang w:eastAsia="zh-CN"/>
        </w:rPr>
        <w:t>is designed</w:t>
      </w:r>
      <w:proofErr w:type="gramEnd"/>
      <w:r w:rsidR="00AE684C" w:rsidRPr="00DD4EE9">
        <w:rPr>
          <w:rFonts w:eastAsia="SimSun"/>
          <w:noProof w:val="0"/>
          <w:sz w:val="22"/>
          <w:szCs w:val="22"/>
          <w:lang w:eastAsia="zh-CN"/>
        </w:rPr>
        <w:t xml:space="preserve"> to capture the wideband and long-term channel characteristics. The selection of the beam group will </w:t>
      </w:r>
      <w:proofErr w:type="gramStart"/>
      <w:r w:rsidR="00AE684C" w:rsidRPr="00DD4EE9">
        <w:rPr>
          <w:rFonts w:eastAsia="SimSun"/>
          <w:noProof w:val="0"/>
          <w:sz w:val="22"/>
          <w:szCs w:val="22"/>
          <w:lang w:eastAsia="zh-CN"/>
        </w:rPr>
        <w:t>impact</w:t>
      </w:r>
      <w:proofErr w:type="gramEnd"/>
      <w:r w:rsidR="00AE684C" w:rsidRPr="00DD4EE9">
        <w:rPr>
          <w:rFonts w:eastAsia="SimSun"/>
          <w:noProof w:val="0"/>
          <w:sz w:val="22"/>
          <w:szCs w:val="22"/>
          <w:lang w:eastAsia="zh-CN"/>
        </w:rPr>
        <w:t xml:space="preserve"> the performance. </w:t>
      </w:r>
    </w:p>
    <w:p w14:paraId="489CEA7D" w14:textId="24741A80" w:rsidR="009217D9" w:rsidRPr="00DD4EE9" w:rsidRDefault="00817239" w:rsidP="00817239">
      <w:pPr>
        <w:spacing w:after="120"/>
        <w:jc w:val="center"/>
        <w:rPr>
          <w:rFonts w:eastAsia="SimSun"/>
          <w:noProof w:val="0"/>
          <w:sz w:val="22"/>
          <w:szCs w:val="22"/>
          <w:lang w:eastAsia="zh-CN"/>
        </w:rPr>
      </w:pPr>
      <w:r w:rsidRPr="00DD4EE9">
        <w:rPr>
          <w:rFonts w:eastAsia="SimSun"/>
          <w:sz w:val="22"/>
          <w:szCs w:val="22"/>
          <w:lang w:eastAsia="ja-JP"/>
        </w:rPr>
        <w:drawing>
          <wp:inline distT="0" distB="0" distL="0" distR="0" wp14:anchorId="0AB41220" wp14:editId="653BD91F">
            <wp:extent cx="2257200" cy="608400"/>
            <wp:effectExtent l="0" t="0" r="0" b="127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19"/>
                    <a:stretch>
                      <a:fillRect/>
                    </a:stretch>
                  </pic:blipFill>
                  <pic:spPr>
                    <a:xfrm>
                      <a:off x="0" y="0"/>
                      <a:ext cx="2257200" cy="608400"/>
                    </a:xfrm>
                    <a:prstGeom prst="rect">
                      <a:avLst/>
                    </a:prstGeom>
                  </pic:spPr>
                </pic:pic>
              </a:graphicData>
            </a:graphic>
          </wp:inline>
        </w:drawing>
      </w:r>
    </w:p>
    <w:p w14:paraId="78F47CBA" w14:textId="4C73A354" w:rsidR="008C28A7" w:rsidRPr="00DD4EE9" w:rsidRDefault="00817239" w:rsidP="00AE684C">
      <w:pPr>
        <w:spacing w:after="120"/>
        <w:jc w:val="center"/>
        <w:rPr>
          <w:rFonts w:eastAsia="SimSun"/>
          <w:noProof w:val="0"/>
          <w:sz w:val="22"/>
          <w:szCs w:val="22"/>
          <w:lang w:eastAsia="zh-CN"/>
        </w:rPr>
      </w:pPr>
      <w:r w:rsidRPr="00DD4EE9">
        <w:rPr>
          <w:rFonts w:eastAsia="SimSun"/>
          <w:noProof w:val="0"/>
          <w:sz w:val="22"/>
          <w:szCs w:val="22"/>
          <w:lang w:eastAsia="zh-CN"/>
        </w:rPr>
        <w:t xml:space="preserve">Figure </w:t>
      </w:r>
      <w:r w:rsidR="00AE684C" w:rsidRPr="00DD4EE9">
        <w:rPr>
          <w:rFonts w:eastAsia="SimSun"/>
          <w:noProof w:val="0"/>
          <w:sz w:val="22"/>
          <w:szCs w:val="22"/>
          <w:lang w:eastAsia="zh-CN"/>
        </w:rPr>
        <w:t>4</w:t>
      </w:r>
      <w:r w:rsidRPr="00DD4EE9">
        <w:rPr>
          <w:rFonts w:eastAsia="SimSun"/>
          <w:noProof w:val="0"/>
          <w:sz w:val="22"/>
          <w:szCs w:val="22"/>
          <w:lang w:eastAsia="zh-CN"/>
        </w:rPr>
        <w:t>: Beam group patterns.</w:t>
      </w:r>
    </w:p>
    <w:p w14:paraId="2FB5E740" w14:textId="1A8D613E" w:rsidR="00A64146" w:rsidRPr="00DD4EE9" w:rsidRDefault="00AE684C" w:rsidP="00AE684C">
      <w:pPr>
        <w:spacing w:after="120"/>
        <w:jc w:val="both"/>
        <w:rPr>
          <w:rFonts w:eastAsia="SimSun"/>
          <w:noProof w:val="0"/>
          <w:sz w:val="22"/>
          <w:szCs w:val="22"/>
          <w:lang w:eastAsia="zh-CN"/>
        </w:rPr>
      </w:pPr>
      <w:r w:rsidRPr="00DD4EE9">
        <w:rPr>
          <w:rFonts w:eastAsia="SimSun"/>
          <w:noProof w:val="0"/>
          <w:sz w:val="22"/>
          <w:szCs w:val="22"/>
          <w:lang w:eastAsia="zh-CN"/>
        </w:rPr>
        <w:t xml:space="preserve">The above beam group patterns were designed for 12 and 16 port </w:t>
      </w:r>
      <w:proofErr w:type="gramStart"/>
      <w:r w:rsidRPr="00DD4EE9">
        <w:rPr>
          <w:rFonts w:eastAsia="SimSun"/>
          <w:noProof w:val="0"/>
          <w:sz w:val="22"/>
          <w:szCs w:val="22"/>
          <w:lang w:eastAsia="zh-CN"/>
        </w:rPr>
        <w:t>arrays which</w:t>
      </w:r>
      <w:proofErr w:type="gramEnd"/>
      <w:r w:rsidRPr="00DD4EE9">
        <w:rPr>
          <w:rFonts w:eastAsia="SimSun"/>
          <w:noProof w:val="0"/>
          <w:sz w:val="22"/>
          <w:szCs w:val="22"/>
          <w:lang w:eastAsia="zh-CN"/>
        </w:rPr>
        <w:t xml:space="preserve"> are not so massive. Given that the NR antenna array may be much larger, it may be necessary </w:t>
      </w:r>
      <w:proofErr w:type="gramStart"/>
      <w:r w:rsidRPr="00DD4EE9">
        <w:rPr>
          <w:rFonts w:eastAsia="SimSun"/>
          <w:noProof w:val="0"/>
          <w:sz w:val="22"/>
          <w:szCs w:val="22"/>
          <w:lang w:eastAsia="zh-CN"/>
        </w:rPr>
        <w:t>to further optimize</w:t>
      </w:r>
      <w:proofErr w:type="gramEnd"/>
      <w:r w:rsidRPr="00DD4EE9">
        <w:rPr>
          <w:rFonts w:eastAsia="SimSun"/>
          <w:noProof w:val="0"/>
          <w:sz w:val="22"/>
          <w:szCs w:val="22"/>
          <w:lang w:eastAsia="zh-CN"/>
        </w:rPr>
        <w:t xml:space="preserve"> the beam group design. With more antenna elements, very narrow beams </w:t>
      </w:r>
      <w:proofErr w:type="gramStart"/>
      <w:r w:rsidRPr="00DD4EE9">
        <w:rPr>
          <w:rFonts w:eastAsia="SimSun"/>
          <w:noProof w:val="0"/>
          <w:sz w:val="22"/>
          <w:szCs w:val="22"/>
          <w:lang w:eastAsia="zh-CN"/>
        </w:rPr>
        <w:t>will be formed</w:t>
      </w:r>
      <w:proofErr w:type="gramEnd"/>
      <w:r w:rsidRPr="00DD4EE9">
        <w:rPr>
          <w:rFonts w:eastAsia="SimSun"/>
          <w:noProof w:val="0"/>
          <w:sz w:val="22"/>
          <w:szCs w:val="22"/>
          <w:lang w:eastAsia="zh-CN"/>
        </w:rPr>
        <w:t xml:space="preserve">. More beams or wider beam spacing are needed to cover a specific angle spread. In </w:t>
      </w:r>
      <w:r w:rsidR="00D249DE" w:rsidRPr="00DD4EE9">
        <w:rPr>
          <w:rFonts w:eastAsia="SimSun"/>
          <w:noProof w:val="0"/>
          <w:sz w:val="22"/>
          <w:szCs w:val="22"/>
          <w:lang w:eastAsia="zh-CN"/>
        </w:rPr>
        <w:t>addition</w:t>
      </w:r>
      <w:r w:rsidRPr="00DD4EE9">
        <w:rPr>
          <w:rFonts w:eastAsia="SimSun"/>
          <w:noProof w:val="0"/>
          <w:sz w:val="22"/>
          <w:szCs w:val="22"/>
          <w:lang w:eastAsia="zh-CN"/>
        </w:rPr>
        <w:t xml:space="preserve">, sub-array structure within the supported antenna port layout </w:t>
      </w:r>
      <w:proofErr w:type="gramStart"/>
      <w:r w:rsidRPr="00DD4EE9">
        <w:rPr>
          <w:rFonts w:eastAsia="SimSun"/>
          <w:noProof w:val="0"/>
          <w:sz w:val="22"/>
          <w:szCs w:val="22"/>
          <w:lang w:eastAsia="zh-CN"/>
        </w:rPr>
        <w:t>can be introduced</w:t>
      </w:r>
      <w:proofErr w:type="gramEnd"/>
      <w:r w:rsidRPr="00DD4EE9">
        <w:rPr>
          <w:rFonts w:eastAsia="SimSun"/>
          <w:noProof w:val="0"/>
          <w:sz w:val="22"/>
          <w:szCs w:val="22"/>
          <w:lang w:eastAsia="zh-CN"/>
        </w:rPr>
        <w:t xml:space="preserve"> for more flexible control of the beam width. Performance benefit </w:t>
      </w:r>
      <w:proofErr w:type="gramStart"/>
      <w:r w:rsidRPr="00DD4EE9">
        <w:rPr>
          <w:rFonts w:eastAsia="SimSun"/>
          <w:noProof w:val="0"/>
          <w:sz w:val="22"/>
          <w:szCs w:val="22"/>
          <w:lang w:eastAsia="zh-CN"/>
        </w:rPr>
        <w:t>shall then be clarified</w:t>
      </w:r>
      <w:proofErr w:type="gramEnd"/>
      <w:r w:rsidRPr="00DD4EE9">
        <w:rPr>
          <w:rFonts w:eastAsia="SimSun"/>
          <w:noProof w:val="0"/>
          <w:sz w:val="22"/>
          <w:szCs w:val="22"/>
          <w:lang w:eastAsia="zh-CN"/>
        </w:rPr>
        <w:t>.</w:t>
      </w:r>
    </w:p>
    <w:p w14:paraId="479317FA" w14:textId="3B3A537D"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 xml:space="preserve">Observation 3: Beam group size and beam group pattern </w:t>
      </w:r>
      <w:proofErr w:type="gramStart"/>
      <w:r w:rsidRPr="00DD4EE9">
        <w:rPr>
          <w:rFonts w:eastAsia="SimSun"/>
          <w:b/>
          <w:noProof w:val="0"/>
          <w:sz w:val="22"/>
          <w:szCs w:val="22"/>
          <w:lang w:eastAsia="zh-CN"/>
        </w:rPr>
        <w:t>can be studied</w:t>
      </w:r>
      <w:proofErr w:type="gramEnd"/>
      <w:r w:rsidRPr="00DD4EE9">
        <w:rPr>
          <w:rFonts w:eastAsia="SimSun"/>
          <w:b/>
          <w:noProof w:val="0"/>
          <w:sz w:val="22"/>
          <w:szCs w:val="22"/>
          <w:lang w:eastAsia="zh-CN"/>
        </w:rPr>
        <w:t>.</w:t>
      </w:r>
    </w:p>
    <w:p w14:paraId="1E433CDF" w14:textId="5E07F993" w:rsidR="00AE684C" w:rsidRPr="00DD4EE9" w:rsidRDefault="00AE684C" w:rsidP="00AE684C">
      <w:pPr>
        <w:spacing w:after="120"/>
        <w:jc w:val="both"/>
        <w:rPr>
          <w:rFonts w:eastAsia="SimSun"/>
          <w:noProof w:val="0"/>
          <w:sz w:val="22"/>
          <w:szCs w:val="22"/>
          <w:lang w:eastAsia="zh-CN"/>
        </w:rPr>
      </w:pPr>
      <w:r w:rsidRPr="00DD4EE9">
        <w:rPr>
          <w:rFonts w:eastAsia="SimSun"/>
          <w:noProof w:val="0"/>
          <w:sz w:val="22"/>
          <w:szCs w:val="22"/>
          <w:lang w:eastAsia="zh-CN"/>
        </w:rPr>
        <w:t xml:space="preserve">Given the above discussion, the following proposal </w:t>
      </w:r>
      <w:proofErr w:type="gramStart"/>
      <w:r w:rsidRPr="00DD4EE9">
        <w:rPr>
          <w:rFonts w:eastAsia="SimSun"/>
          <w:noProof w:val="0"/>
          <w:sz w:val="22"/>
          <w:szCs w:val="22"/>
          <w:lang w:eastAsia="zh-CN"/>
        </w:rPr>
        <w:t>is made</w:t>
      </w:r>
      <w:proofErr w:type="gramEnd"/>
      <w:r w:rsidRPr="00DD4EE9">
        <w:rPr>
          <w:rFonts w:eastAsia="SimSun"/>
          <w:noProof w:val="0"/>
          <w:sz w:val="22"/>
          <w:szCs w:val="22"/>
          <w:lang w:eastAsia="zh-CN"/>
        </w:rPr>
        <w:t>.</w:t>
      </w:r>
    </w:p>
    <w:p w14:paraId="72FE538B" w14:textId="498843D9"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 xml:space="preserve">Proposal </w:t>
      </w:r>
      <w:r w:rsidR="00FC55D6">
        <w:rPr>
          <w:rFonts w:eastAsia="SimSun"/>
          <w:b/>
          <w:noProof w:val="0"/>
          <w:sz w:val="22"/>
          <w:szCs w:val="22"/>
          <w:lang w:eastAsia="zh-CN"/>
        </w:rPr>
        <w:t>4</w:t>
      </w:r>
      <w:r w:rsidRPr="00DD4EE9">
        <w:rPr>
          <w:rFonts w:eastAsia="SimSun"/>
          <w:b/>
          <w:noProof w:val="0"/>
          <w:sz w:val="22"/>
          <w:szCs w:val="22"/>
          <w:lang w:eastAsia="zh-CN"/>
        </w:rPr>
        <w:t xml:space="preserve">: The following codebook design details </w:t>
      </w:r>
      <w:proofErr w:type="gramStart"/>
      <w:r w:rsidRPr="00DD4EE9">
        <w:rPr>
          <w:rFonts w:eastAsia="SimSun"/>
          <w:b/>
          <w:noProof w:val="0"/>
          <w:sz w:val="22"/>
          <w:szCs w:val="22"/>
          <w:lang w:eastAsia="zh-CN"/>
        </w:rPr>
        <w:t>can be studied</w:t>
      </w:r>
      <w:proofErr w:type="gramEnd"/>
      <w:r w:rsidRPr="00DD4EE9">
        <w:rPr>
          <w:rFonts w:eastAsia="SimSun"/>
          <w:b/>
          <w:noProof w:val="0"/>
          <w:sz w:val="22"/>
          <w:szCs w:val="22"/>
          <w:lang w:eastAsia="zh-CN"/>
        </w:rPr>
        <w:t>, based on performance evaluation.</w:t>
      </w:r>
    </w:p>
    <w:p w14:paraId="783AEAC7" w14:textId="6ED86AD6" w:rsidR="00AE684C" w:rsidRPr="00DD4EE9" w:rsidRDefault="00AE684C" w:rsidP="00AE684C">
      <w:pPr>
        <w:pStyle w:val="ListParagraph"/>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Over-sampling factor</w:t>
      </w:r>
    </w:p>
    <w:p w14:paraId="7F87773E" w14:textId="601A971D" w:rsidR="00AE684C" w:rsidRPr="00DD4EE9" w:rsidRDefault="00AE684C" w:rsidP="00AE684C">
      <w:pPr>
        <w:pStyle w:val="ListParagraph"/>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Beam group size and pattern</w:t>
      </w:r>
    </w:p>
    <w:p w14:paraId="4C2EF35E" w14:textId="1648DD6E" w:rsidR="00AE684C" w:rsidRPr="00DD4EE9" w:rsidRDefault="00AE684C" w:rsidP="00AE684C">
      <w:pPr>
        <w:pStyle w:val="Heading2"/>
        <w:spacing w:after="120" w:line="240" w:lineRule="auto"/>
        <w:rPr>
          <w:noProof w:val="0"/>
        </w:rPr>
      </w:pPr>
      <w:r w:rsidRPr="00DD4EE9">
        <w:rPr>
          <w:noProof w:val="0"/>
        </w:rPr>
        <w:lastRenderedPageBreak/>
        <w:t>Additional codebook design criterion</w:t>
      </w:r>
    </w:p>
    <w:p w14:paraId="71F72521" w14:textId="07D335DB" w:rsidR="00AE684C" w:rsidRPr="00DD4EE9" w:rsidRDefault="0041358F" w:rsidP="00AE684C">
      <w:pPr>
        <w:spacing w:after="120"/>
        <w:jc w:val="both"/>
        <w:rPr>
          <w:rFonts w:eastAsia="SimSun"/>
          <w:noProof w:val="0"/>
          <w:sz w:val="22"/>
          <w:szCs w:val="22"/>
          <w:lang w:eastAsia="zh-CN"/>
        </w:rPr>
      </w:pPr>
      <w:r w:rsidRPr="00DD4EE9">
        <w:rPr>
          <w:rFonts w:eastAsia="SimSun"/>
          <w:noProof w:val="0"/>
          <w:sz w:val="22"/>
          <w:szCs w:val="22"/>
          <w:lang w:eastAsia="zh-CN"/>
        </w:rPr>
        <w:t xml:space="preserve">Advanced CSI reporting discussion is in progress in Rel.14 MIMO. The design is for </w:t>
      </w:r>
      <w:r w:rsidR="007A006A">
        <w:rPr>
          <w:rFonts w:eastAsia="SimSun"/>
          <w:noProof w:val="0"/>
          <w:sz w:val="22"/>
          <w:szCs w:val="22"/>
          <w:lang w:eastAsia="zh-CN"/>
        </w:rPr>
        <w:t xml:space="preserve">more accurate </w:t>
      </w:r>
      <w:r w:rsidR="0069794C" w:rsidRPr="00DD4EE9">
        <w:rPr>
          <w:rFonts w:eastAsia="SimSun"/>
          <w:noProof w:val="0"/>
          <w:sz w:val="22"/>
          <w:szCs w:val="22"/>
          <w:lang w:eastAsia="zh-CN"/>
        </w:rPr>
        <w:t>channel</w:t>
      </w:r>
      <w:r w:rsidR="007A006A">
        <w:rPr>
          <w:rFonts w:eastAsia="SimSun"/>
          <w:noProof w:val="0"/>
          <w:sz w:val="22"/>
          <w:szCs w:val="22"/>
          <w:lang w:eastAsia="zh-CN"/>
        </w:rPr>
        <w:t xml:space="preserve"> matrix quantization</w:t>
      </w:r>
      <w:r w:rsidR="0069794C" w:rsidRPr="00DD4EE9">
        <w:rPr>
          <w:rFonts w:eastAsia="SimSun"/>
          <w:noProof w:val="0"/>
          <w:sz w:val="22"/>
          <w:szCs w:val="22"/>
          <w:lang w:eastAsia="zh-CN"/>
        </w:rPr>
        <w:t xml:space="preserve"> and </w:t>
      </w:r>
      <w:r w:rsidRPr="00DD4EE9">
        <w:rPr>
          <w:rFonts w:eastAsia="SimSun"/>
          <w:noProof w:val="0"/>
          <w:sz w:val="22"/>
          <w:szCs w:val="22"/>
          <w:lang w:eastAsia="zh-CN"/>
        </w:rPr>
        <w:t xml:space="preserve">high resolution </w:t>
      </w:r>
      <w:proofErr w:type="gramStart"/>
      <w:r w:rsidRPr="00DD4EE9">
        <w:rPr>
          <w:rFonts w:eastAsia="SimSun"/>
          <w:noProof w:val="0"/>
          <w:sz w:val="22"/>
          <w:szCs w:val="22"/>
          <w:lang w:eastAsia="zh-CN"/>
        </w:rPr>
        <w:t>beam</w:t>
      </w:r>
      <w:r w:rsidR="0069794C" w:rsidRPr="00DD4EE9">
        <w:rPr>
          <w:rFonts w:eastAsia="SimSun"/>
          <w:noProof w:val="0"/>
          <w:sz w:val="22"/>
          <w:szCs w:val="22"/>
          <w:lang w:eastAsia="zh-CN"/>
        </w:rPr>
        <w:t>forming</w:t>
      </w:r>
      <w:r w:rsidR="007A006A">
        <w:rPr>
          <w:rFonts w:eastAsia="SimSun"/>
          <w:noProof w:val="0"/>
          <w:sz w:val="22"/>
          <w:szCs w:val="22"/>
          <w:lang w:eastAsia="zh-CN"/>
        </w:rPr>
        <w:t>/precoding</w:t>
      </w:r>
      <w:proofErr w:type="gramEnd"/>
      <w:r w:rsidR="007A006A">
        <w:rPr>
          <w:rFonts w:eastAsia="SimSun"/>
          <w:noProof w:val="0"/>
          <w:sz w:val="22"/>
          <w:szCs w:val="22"/>
          <w:lang w:eastAsia="zh-CN"/>
        </w:rPr>
        <w:t>, especially for MU-MIMO</w:t>
      </w:r>
      <w:r w:rsidRPr="00DD4EE9">
        <w:rPr>
          <w:rFonts w:eastAsia="SimSun"/>
          <w:noProof w:val="0"/>
          <w:sz w:val="22"/>
          <w:szCs w:val="22"/>
          <w:lang w:eastAsia="zh-CN"/>
        </w:rPr>
        <w:t xml:space="preserve">. One of the possible </w:t>
      </w:r>
      <w:proofErr w:type="gramStart"/>
      <w:r w:rsidRPr="00DD4EE9">
        <w:rPr>
          <w:rFonts w:eastAsia="SimSun"/>
          <w:noProof w:val="0"/>
          <w:sz w:val="22"/>
          <w:szCs w:val="22"/>
          <w:lang w:eastAsia="zh-CN"/>
        </w:rPr>
        <w:t>solution</w:t>
      </w:r>
      <w:proofErr w:type="gramEnd"/>
      <w:r w:rsidRPr="00DD4EE9">
        <w:rPr>
          <w:rFonts w:eastAsia="SimSun"/>
          <w:noProof w:val="0"/>
          <w:sz w:val="22"/>
          <w:szCs w:val="22"/>
          <w:lang w:eastAsia="zh-CN"/>
        </w:rPr>
        <w:t xml:space="preserve"> is linear combination codebook. Compared to normal </w:t>
      </w:r>
      <w:proofErr w:type="gramStart"/>
      <w:r w:rsidRPr="00DD4EE9">
        <w:rPr>
          <w:rFonts w:eastAsia="SimSun"/>
          <w:noProof w:val="0"/>
          <w:sz w:val="22"/>
          <w:szCs w:val="22"/>
          <w:lang w:eastAsia="zh-CN"/>
        </w:rPr>
        <w:t>codebook</w:t>
      </w:r>
      <w:r w:rsidR="00AE684C" w:rsidRPr="00DD4EE9">
        <w:rPr>
          <w:rFonts w:eastAsia="SimSun"/>
          <w:noProof w:val="0"/>
          <w:sz w:val="22"/>
          <w:szCs w:val="22"/>
          <w:lang w:eastAsia="zh-CN"/>
        </w:rPr>
        <w:t xml:space="preserve"> which</w:t>
      </w:r>
      <w:proofErr w:type="gramEnd"/>
      <w:r w:rsidR="00AE684C" w:rsidRPr="00DD4EE9">
        <w:rPr>
          <w:rFonts w:eastAsia="SimSun"/>
          <w:noProof w:val="0"/>
          <w:sz w:val="22"/>
          <w:szCs w:val="22"/>
          <w:lang w:eastAsia="zh-CN"/>
        </w:rPr>
        <w:t xml:space="preserve"> selects a most appropriate beam</w:t>
      </w:r>
      <w:r w:rsidRPr="00DD4EE9">
        <w:rPr>
          <w:rFonts w:eastAsia="SimSun"/>
          <w:noProof w:val="0"/>
          <w:sz w:val="22"/>
          <w:szCs w:val="22"/>
          <w:lang w:eastAsia="zh-CN"/>
        </w:rPr>
        <w:t>, linear combination codebook</w:t>
      </w:r>
      <w:r w:rsidR="004F28DE" w:rsidRPr="00DD4EE9">
        <w:rPr>
          <w:rFonts w:eastAsia="SimSun"/>
          <w:noProof w:val="0"/>
          <w:sz w:val="22"/>
          <w:szCs w:val="22"/>
          <w:lang w:eastAsia="zh-CN"/>
        </w:rPr>
        <w:t xml:space="preserve"> </w:t>
      </w:r>
      <w:r w:rsidR="00AE684C" w:rsidRPr="00DD4EE9">
        <w:rPr>
          <w:rFonts w:eastAsia="SimSun"/>
          <w:noProof w:val="0"/>
          <w:sz w:val="22"/>
          <w:szCs w:val="22"/>
          <w:lang w:eastAsia="zh-CN"/>
        </w:rPr>
        <w:t xml:space="preserve">generates a </w:t>
      </w:r>
      <w:proofErr w:type="spellStart"/>
      <w:r w:rsidR="00AE684C" w:rsidRPr="00DD4EE9">
        <w:rPr>
          <w:rFonts w:eastAsia="SimSun"/>
          <w:noProof w:val="0"/>
          <w:sz w:val="22"/>
          <w:szCs w:val="22"/>
          <w:lang w:eastAsia="zh-CN"/>
        </w:rPr>
        <w:t>precoder</w:t>
      </w:r>
      <w:proofErr w:type="spellEnd"/>
      <w:r w:rsidR="00AE684C" w:rsidRPr="00DD4EE9">
        <w:rPr>
          <w:rFonts w:eastAsia="SimSun"/>
          <w:noProof w:val="0"/>
          <w:sz w:val="22"/>
          <w:szCs w:val="22"/>
          <w:lang w:eastAsia="zh-CN"/>
        </w:rPr>
        <w:t xml:space="preserve"> by weighting and combining</w:t>
      </w:r>
      <w:r w:rsidR="004F28DE" w:rsidRPr="00DD4EE9">
        <w:rPr>
          <w:rFonts w:eastAsia="SimSun"/>
          <w:noProof w:val="0"/>
          <w:sz w:val="22"/>
          <w:szCs w:val="22"/>
          <w:lang w:eastAsia="zh-CN"/>
        </w:rPr>
        <w:t xml:space="preserve"> more than one beam</w:t>
      </w:r>
      <w:r w:rsidR="00AE684C" w:rsidRPr="00DD4EE9">
        <w:rPr>
          <w:rFonts w:eastAsia="SimSun"/>
          <w:noProof w:val="0"/>
          <w:sz w:val="22"/>
          <w:szCs w:val="22"/>
          <w:lang w:eastAsia="zh-CN"/>
        </w:rPr>
        <w:t>s</w:t>
      </w:r>
      <w:r w:rsidR="004F28DE" w:rsidRPr="00DD4EE9">
        <w:rPr>
          <w:rFonts w:eastAsia="SimSun"/>
          <w:noProof w:val="0"/>
          <w:sz w:val="22"/>
          <w:szCs w:val="22"/>
          <w:lang w:eastAsia="zh-CN"/>
        </w:rPr>
        <w:t xml:space="preserve">. </w:t>
      </w:r>
      <w:r w:rsidR="00AE684C" w:rsidRPr="00DD4EE9">
        <w:rPr>
          <w:rFonts w:eastAsia="SimSun"/>
          <w:noProof w:val="0"/>
          <w:sz w:val="22"/>
          <w:szCs w:val="22"/>
          <w:lang w:eastAsia="zh-CN"/>
        </w:rPr>
        <w:t xml:space="preserve">Performance evaluations demonstrate attractive gain over the conventional codebook. Such an idea </w:t>
      </w:r>
      <w:proofErr w:type="gramStart"/>
      <w:r w:rsidR="00AE684C" w:rsidRPr="00DD4EE9">
        <w:rPr>
          <w:rFonts w:eastAsia="SimSun"/>
          <w:noProof w:val="0"/>
          <w:sz w:val="22"/>
          <w:szCs w:val="22"/>
          <w:lang w:eastAsia="zh-CN"/>
        </w:rPr>
        <w:t>can also be expanded</w:t>
      </w:r>
      <w:proofErr w:type="gramEnd"/>
      <w:r w:rsidR="00AE684C" w:rsidRPr="00DD4EE9">
        <w:rPr>
          <w:rFonts w:eastAsia="SimSun"/>
          <w:noProof w:val="0"/>
          <w:sz w:val="22"/>
          <w:szCs w:val="22"/>
          <w:lang w:eastAsia="zh-CN"/>
        </w:rPr>
        <w:t xml:space="preserve"> to construct explicit feedback. For instance, a number of basis beams </w:t>
      </w:r>
      <w:proofErr w:type="gramStart"/>
      <w:r w:rsidR="00AE684C" w:rsidRPr="00DD4EE9">
        <w:rPr>
          <w:rFonts w:eastAsia="SimSun"/>
          <w:noProof w:val="0"/>
          <w:sz w:val="22"/>
          <w:szCs w:val="22"/>
          <w:lang w:eastAsia="zh-CN"/>
        </w:rPr>
        <w:t>are specified</w:t>
      </w:r>
      <w:proofErr w:type="gramEnd"/>
      <w:r w:rsidR="00AE684C" w:rsidRPr="00DD4EE9">
        <w:rPr>
          <w:rFonts w:eastAsia="SimSun"/>
          <w:noProof w:val="0"/>
          <w:sz w:val="22"/>
          <w:szCs w:val="22"/>
          <w:lang w:eastAsia="zh-CN"/>
        </w:rPr>
        <w:t xml:space="preserve"> and </w:t>
      </w:r>
      <w:r w:rsidR="00D249DE" w:rsidRPr="00DD4EE9">
        <w:rPr>
          <w:rFonts w:eastAsia="SimSun"/>
          <w:noProof w:val="0"/>
          <w:sz w:val="22"/>
          <w:szCs w:val="22"/>
          <w:lang w:eastAsia="zh-CN"/>
        </w:rPr>
        <w:t xml:space="preserve">the channel matrix or the </w:t>
      </w:r>
      <w:proofErr w:type="spellStart"/>
      <w:r w:rsidR="00D249DE" w:rsidRPr="00DD4EE9">
        <w:rPr>
          <w:rFonts w:eastAsia="SimSun"/>
          <w:noProof w:val="0"/>
          <w:sz w:val="22"/>
          <w:szCs w:val="22"/>
          <w:lang w:eastAsia="zh-CN"/>
        </w:rPr>
        <w:t>eigen</w:t>
      </w:r>
      <w:proofErr w:type="spellEnd"/>
      <w:r w:rsidR="00D249DE" w:rsidRPr="00DD4EE9">
        <w:rPr>
          <w:rFonts w:eastAsia="SimSun"/>
          <w:noProof w:val="0"/>
          <w:sz w:val="22"/>
          <w:szCs w:val="22"/>
          <w:lang w:eastAsia="zh-CN"/>
        </w:rPr>
        <w:t>-</w:t>
      </w:r>
      <w:r w:rsidR="00AE684C" w:rsidRPr="00DD4EE9">
        <w:rPr>
          <w:rFonts w:eastAsia="SimSun"/>
          <w:noProof w:val="0"/>
          <w:sz w:val="22"/>
          <w:szCs w:val="22"/>
          <w:lang w:eastAsia="zh-CN"/>
        </w:rPr>
        <w:t>vector of the channel matrix is projected to the space span</w:t>
      </w:r>
      <w:r w:rsidR="00D249DE" w:rsidRPr="00DD4EE9">
        <w:rPr>
          <w:rFonts w:eastAsia="SimSun"/>
          <w:noProof w:val="0"/>
          <w:sz w:val="22"/>
          <w:szCs w:val="22"/>
          <w:lang w:eastAsia="zh-CN"/>
        </w:rPr>
        <w:t>n</w:t>
      </w:r>
      <w:r w:rsidR="00AE684C" w:rsidRPr="00DD4EE9">
        <w:rPr>
          <w:rFonts w:eastAsia="SimSun"/>
          <w:noProof w:val="0"/>
          <w:sz w:val="22"/>
          <w:szCs w:val="22"/>
          <w:lang w:eastAsia="zh-CN"/>
        </w:rPr>
        <w:t xml:space="preserve">ed by the basis; and the coefficients of the basis beams are fed back to the BS with or without further quantization. They may require larger feedback overhead but provide certain performance benefit. </w:t>
      </w:r>
      <w:r w:rsidR="007A006A">
        <w:rPr>
          <w:rFonts w:eastAsia="SimSun"/>
          <w:noProof w:val="0"/>
          <w:sz w:val="22"/>
          <w:szCs w:val="22"/>
          <w:lang w:eastAsia="zh-CN"/>
        </w:rPr>
        <w:t xml:space="preserve">As discussed previously, if it </w:t>
      </w:r>
      <w:proofErr w:type="gramStart"/>
      <w:r w:rsidR="007A006A">
        <w:rPr>
          <w:rFonts w:eastAsia="SimSun"/>
          <w:noProof w:val="0"/>
          <w:sz w:val="22"/>
          <w:szCs w:val="22"/>
          <w:lang w:eastAsia="zh-CN"/>
        </w:rPr>
        <w:t>is proved</w:t>
      </w:r>
      <w:proofErr w:type="gramEnd"/>
      <w:r w:rsidR="007A006A">
        <w:rPr>
          <w:rFonts w:eastAsia="SimSun"/>
          <w:noProof w:val="0"/>
          <w:sz w:val="22"/>
          <w:szCs w:val="22"/>
          <w:lang w:eastAsia="zh-CN"/>
        </w:rPr>
        <w:t xml:space="preserve"> that the performance can be enhanced with moderate overhead increase, it is possible to consider </w:t>
      </w:r>
      <w:r w:rsidR="007A006A" w:rsidRPr="007A006A">
        <w:rPr>
          <w:rFonts w:eastAsia="SimSun"/>
          <w:noProof w:val="0"/>
          <w:sz w:val="22"/>
          <w:szCs w:val="22"/>
          <w:lang w:eastAsia="zh-CN"/>
        </w:rPr>
        <w:t>beam combination based codebook</w:t>
      </w:r>
      <w:r w:rsidR="007A006A">
        <w:rPr>
          <w:rFonts w:eastAsia="SimSun"/>
          <w:noProof w:val="0"/>
          <w:sz w:val="22"/>
          <w:szCs w:val="22"/>
          <w:lang w:eastAsia="zh-CN"/>
        </w:rPr>
        <w:t xml:space="preserve"> even for the Type I feedback.</w:t>
      </w:r>
      <w:r w:rsidR="00FC55D6">
        <w:rPr>
          <w:rFonts w:eastAsia="SimSun"/>
          <w:noProof w:val="0"/>
          <w:sz w:val="22"/>
          <w:szCs w:val="22"/>
          <w:lang w:eastAsia="zh-CN"/>
        </w:rPr>
        <w:t xml:space="preserve"> In this case, for a certain antenna port numbers/layouts, it is appropriate to apply beam selection based codebook, and for the other antenna port numbers/layouts, it is appropriate to apply beam combination based codebook.</w:t>
      </w:r>
    </w:p>
    <w:p w14:paraId="200E8607" w14:textId="02F061D4"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 xml:space="preserve">Proposal </w:t>
      </w:r>
      <w:r w:rsidR="008D1375">
        <w:rPr>
          <w:rFonts w:eastAsia="SimSun"/>
          <w:b/>
          <w:noProof w:val="0"/>
          <w:sz w:val="22"/>
          <w:szCs w:val="22"/>
          <w:lang w:eastAsia="zh-CN"/>
        </w:rPr>
        <w:t>5</w:t>
      </w:r>
      <w:r w:rsidRPr="00DD4EE9">
        <w:rPr>
          <w:rFonts w:eastAsia="SimSun"/>
          <w:b/>
          <w:noProof w:val="0"/>
          <w:sz w:val="22"/>
          <w:szCs w:val="22"/>
          <w:lang w:eastAsia="zh-CN"/>
        </w:rPr>
        <w:t xml:space="preserve">: Study </w:t>
      </w:r>
      <w:bookmarkStart w:id="5" w:name="OLE_LINK23"/>
      <w:r w:rsidRPr="00DD4EE9">
        <w:rPr>
          <w:rFonts w:eastAsia="SimSun"/>
          <w:b/>
          <w:noProof w:val="0"/>
          <w:sz w:val="22"/>
          <w:szCs w:val="22"/>
          <w:lang w:eastAsia="zh-CN"/>
        </w:rPr>
        <w:t>beam combination based codebook</w:t>
      </w:r>
      <w:bookmarkEnd w:id="5"/>
      <w:r w:rsidRPr="00DD4EE9">
        <w:rPr>
          <w:rFonts w:eastAsia="SimSun"/>
          <w:b/>
          <w:noProof w:val="0"/>
          <w:sz w:val="22"/>
          <w:szCs w:val="22"/>
          <w:lang w:eastAsia="zh-CN"/>
        </w:rPr>
        <w:t xml:space="preserve"> in addition to beam selection based codebook</w:t>
      </w:r>
      <w:r w:rsidR="00FC55D6">
        <w:rPr>
          <w:rFonts w:eastAsia="SimSun"/>
          <w:b/>
          <w:noProof w:val="0"/>
          <w:sz w:val="22"/>
          <w:szCs w:val="22"/>
          <w:lang w:eastAsia="zh-CN"/>
        </w:rPr>
        <w:t xml:space="preserve"> for Type I feedback</w:t>
      </w:r>
      <w:r w:rsidRPr="00DD4EE9">
        <w:rPr>
          <w:rFonts w:eastAsia="SimSun"/>
          <w:b/>
          <w:noProof w:val="0"/>
          <w:sz w:val="22"/>
          <w:szCs w:val="22"/>
          <w:lang w:eastAsia="zh-CN"/>
        </w:rPr>
        <w:t>.</w:t>
      </w:r>
    </w:p>
    <w:p w14:paraId="11F9593A" w14:textId="4CC6C3D4" w:rsidR="00FC55D6" w:rsidRPr="00DD4EE9" w:rsidRDefault="00FC55D6" w:rsidP="00FC55D6">
      <w:pPr>
        <w:pStyle w:val="Heading1"/>
        <w:rPr>
          <w:rFonts w:cs="Arial"/>
          <w:b/>
          <w:sz w:val="24"/>
          <w:szCs w:val="22"/>
          <w:lang w:val="en-US"/>
        </w:rPr>
      </w:pPr>
      <w:r>
        <w:rPr>
          <w:rFonts w:cs="Arial"/>
          <w:b/>
          <w:sz w:val="24"/>
          <w:szCs w:val="22"/>
          <w:lang w:val="en-US"/>
        </w:rPr>
        <w:t xml:space="preserve">NR </w:t>
      </w:r>
      <w:r w:rsidRPr="00264AD5">
        <w:rPr>
          <w:rFonts w:cs="Arial"/>
          <w:b/>
          <w:sz w:val="24"/>
          <w:szCs w:val="22"/>
          <w:lang w:val="en-US"/>
        </w:rPr>
        <w:t>Type I</w:t>
      </w:r>
      <w:r>
        <w:rPr>
          <w:rFonts w:cs="Arial"/>
          <w:b/>
          <w:sz w:val="24"/>
          <w:szCs w:val="22"/>
          <w:lang w:val="en-US"/>
        </w:rPr>
        <w:t>I</w:t>
      </w:r>
      <w:r w:rsidRPr="00264AD5">
        <w:rPr>
          <w:rFonts w:cs="Arial"/>
          <w:b/>
          <w:sz w:val="24"/>
          <w:szCs w:val="22"/>
          <w:lang w:val="en-US"/>
        </w:rPr>
        <w:t xml:space="preserve"> </w:t>
      </w:r>
      <w:r>
        <w:rPr>
          <w:rFonts w:cs="Arial"/>
          <w:b/>
          <w:sz w:val="24"/>
          <w:szCs w:val="22"/>
          <w:lang w:val="en-US"/>
        </w:rPr>
        <w:t>F</w:t>
      </w:r>
      <w:r w:rsidRPr="00264AD5">
        <w:rPr>
          <w:rFonts w:cs="Arial"/>
          <w:b/>
          <w:sz w:val="24"/>
          <w:szCs w:val="22"/>
          <w:lang w:val="en-US"/>
        </w:rPr>
        <w:t>eedback</w:t>
      </w:r>
      <w:r>
        <w:rPr>
          <w:rFonts w:cs="Arial"/>
          <w:b/>
          <w:sz w:val="24"/>
          <w:szCs w:val="22"/>
          <w:lang w:val="en-US"/>
        </w:rPr>
        <w:t xml:space="preserve"> Design</w:t>
      </w:r>
    </w:p>
    <w:p w14:paraId="5425ADB6" w14:textId="4227691D" w:rsidR="00FC55D6" w:rsidRDefault="00FC55D6" w:rsidP="00AE684C">
      <w:pPr>
        <w:spacing w:after="120"/>
        <w:jc w:val="both"/>
        <w:rPr>
          <w:rFonts w:eastAsia="SimSun"/>
          <w:noProof w:val="0"/>
          <w:sz w:val="22"/>
          <w:szCs w:val="22"/>
          <w:lang w:eastAsia="zh-CN"/>
        </w:rPr>
      </w:pPr>
      <w:r>
        <w:rPr>
          <w:rFonts w:eastAsia="SimSun" w:hint="eastAsia"/>
          <w:noProof w:val="0"/>
          <w:sz w:val="22"/>
          <w:szCs w:val="22"/>
          <w:lang w:eastAsia="zh-CN"/>
        </w:rPr>
        <w:t xml:space="preserve">During the Rel. 14 LTE </w:t>
      </w:r>
      <w:proofErr w:type="spellStart"/>
      <w:r>
        <w:rPr>
          <w:rFonts w:eastAsia="SimSun" w:hint="eastAsia"/>
          <w:noProof w:val="0"/>
          <w:sz w:val="22"/>
          <w:szCs w:val="22"/>
          <w:lang w:eastAsia="zh-CN"/>
        </w:rPr>
        <w:t>eFD</w:t>
      </w:r>
      <w:proofErr w:type="spellEnd"/>
      <w:r>
        <w:rPr>
          <w:rFonts w:eastAsia="SimSun" w:hint="eastAsia"/>
          <w:noProof w:val="0"/>
          <w:sz w:val="22"/>
          <w:szCs w:val="22"/>
          <w:lang w:eastAsia="zh-CN"/>
        </w:rPr>
        <w:t xml:space="preserve">-MIMO discussion, there are advanced CSI </w:t>
      </w:r>
      <w:proofErr w:type="gramStart"/>
      <w:r>
        <w:rPr>
          <w:rFonts w:eastAsia="SimSun" w:hint="eastAsia"/>
          <w:noProof w:val="0"/>
          <w:sz w:val="22"/>
          <w:szCs w:val="22"/>
          <w:lang w:eastAsia="zh-CN"/>
        </w:rPr>
        <w:t>proposals which</w:t>
      </w:r>
      <w:proofErr w:type="gramEnd"/>
      <w:r>
        <w:rPr>
          <w:rFonts w:eastAsia="SimSun" w:hint="eastAsia"/>
          <w:noProof w:val="0"/>
          <w:sz w:val="22"/>
          <w:szCs w:val="22"/>
          <w:lang w:eastAsia="zh-CN"/>
        </w:rPr>
        <w:t xml:space="preserve"> achieve </w:t>
      </w:r>
      <w:r w:rsidR="00104EEB">
        <w:rPr>
          <w:rFonts w:eastAsia="SimSun"/>
          <w:noProof w:val="0"/>
          <w:sz w:val="22"/>
          <w:szCs w:val="22"/>
          <w:lang w:eastAsia="zh-CN"/>
        </w:rPr>
        <w:t xml:space="preserve">large performance gain at the expense of larger feedback overhead. Such a scheme </w:t>
      </w:r>
      <w:proofErr w:type="gramStart"/>
      <w:r w:rsidR="00104EEB">
        <w:rPr>
          <w:rFonts w:eastAsia="SimSun"/>
          <w:noProof w:val="0"/>
          <w:sz w:val="22"/>
          <w:szCs w:val="22"/>
          <w:lang w:eastAsia="zh-CN"/>
        </w:rPr>
        <w:t>can be considered</w:t>
      </w:r>
      <w:proofErr w:type="gramEnd"/>
      <w:r w:rsidR="00104EEB">
        <w:rPr>
          <w:rFonts w:eastAsia="SimSun"/>
          <w:noProof w:val="0"/>
          <w:sz w:val="22"/>
          <w:szCs w:val="22"/>
          <w:lang w:eastAsia="zh-CN"/>
        </w:rPr>
        <w:t xml:space="preserve"> as a baseline scheme for NR Type II feedback. Otherwise, it </w:t>
      </w:r>
      <w:proofErr w:type="gramStart"/>
      <w:r w:rsidR="00104EEB">
        <w:rPr>
          <w:rFonts w:eastAsia="SimSun"/>
          <w:noProof w:val="0"/>
          <w:sz w:val="22"/>
          <w:szCs w:val="22"/>
          <w:lang w:eastAsia="zh-CN"/>
        </w:rPr>
        <w:t>shall be at least used</w:t>
      </w:r>
      <w:proofErr w:type="gramEnd"/>
      <w:r w:rsidR="00104EEB">
        <w:rPr>
          <w:rFonts w:eastAsia="SimSun"/>
          <w:noProof w:val="0"/>
          <w:sz w:val="22"/>
          <w:szCs w:val="22"/>
          <w:lang w:eastAsia="zh-CN"/>
        </w:rPr>
        <w:t xml:space="preserve"> as a performance baseline.</w:t>
      </w:r>
    </w:p>
    <w:p w14:paraId="66FE1C84" w14:textId="1EBC1EAD" w:rsidR="008D1375" w:rsidRDefault="001C6BE0" w:rsidP="00AE684C">
      <w:pPr>
        <w:spacing w:after="120"/>
        <w:jc w:val="both"/>
        <w:rPr>
          <w:rFonts w:eastAsia="SimSun"/>
          <w:noProof w:val="0"/>
          <w:sz w:val="22"/>
          <w:szCs w:val="22"/>
          <w:lang w:eastAsia="zh-CN"/>
        </w:rPr>
      </w:pPr>
      <w:r>
        <w:rPr>
          <w:rFonts w:eastAsia="SimSun"/>
          <w:noProof w:val="0"/>
          <w:sz w:val="22"/>
          <w:szCs w:val="22"/>
          <w:lang w:eastAsia="zh-CN"/>
        </w:rPr>
        <w:t xml:space="preserve">The advanced CSI discussed in Rel. 14 </w:t>
      </w:r>
      <w:proofErr w:type="gramStart"/>
      <w:r>
        <w:rPr>
          <w:rFonts w:eastAsia="SimSun"/>
          <w:noProof w:val="0"/>
          <w:sz w:val="22"/>
          <w:szCs w:val="22"/>
          <w:lang w:eastAsia="zh-CN"/>
        </w:rPr>
        <w:t>is mainly based</w:t>
      </w:r>
      <w:proofErr w:type="gramEnd"/>
      <w:r>
        <w:rPr>
          <w:rFonts w:eastAsia="SimSun"/>
          <w:noProof w:val="0"/>
          <w:sz w:val="22"/>
          <w:szCs w:val="22"/>
          <w:lang w:eastAsia="zh-CN"/>
        </w:rPr>
        <w:t xml:space="preserve"> on the vector quantization. Other formed of quantization </w:t>
      </w:r>
      <w:proofErr w:type="gramStart"/>
      <w:r>
        <w:rPr>
          <w:rFonts w:eastAsia="SimSun"/>
          <w:noProof w:val="0"/>
          <w:sz w:val="22"/>
          <w:szCs w:val="22"/>
          <w:lang w:eastAsia="zh-CN"/>
        </w:rPr>
        <w:t>can still be considered</w:t>
      </w:r>
      <w:proofErr w:type="gramEnd"/>
      <w:r>
        <w:rPr>
          <w:rFonts w:eastAsia="SimSun"/>
          <w:noProof w:val="0"/>
          <w:sz w:val="22"/>
          <w:szCs w:val="22"/>
          <w:lang w:eastAsia="zh-CN"/>
        </w:rPr>
        <w:t xml:space="preserve"> in NR, e.g., element wise quantization, quantization with basis matrix, etc.</w:t>
      </w:r>
      <w:r w:rsidR="008D1375">
        <w:rPr>
          <w:rFonts w:eastAsia="SimSun"/>
          <w:noProof w:val="0"/>
          <w:sz w:val="22"/>
          <w:szCs w:val="22"/>
          <w:lang w:eastAsia="zh-CN"/>
        </w:rPr>
        <w:t xml:space="preserve"> It is also possible to consider the combination of vector based, scalar based and matrix based quantization schemes. The LTE codebook design is dimensioned by the transmit antenna port number and the UE selected rank. The rank selection is dependent on the UE implementation of the receiver. It </w:t>
      </w:r>
      <w:proofErr w:type="gramStart"/>
      <w:r w:rsidR="008D1375">
        <w:rPr>
          <w:rFonts w:eastAsia="SimSun"/>
          <w:noProof w:val="0"/>
          <w:sz w:val="22"/>
          <w:szCs w:val="22"/>
          <w:lang w:eastAsia="zh-CN"/>
        </w:rPr>
        <w:t>may not be optimized</w:t>
      </w:r>
      <w:proofErr w:type="gramEnd"/>
      <w:r w:rsidR="008D1375">
        <w:rPr>
          <w:rFonts w:eastAsia="SimSun"/>
          <w:noProof w:val="0"/>
          <w:sz w:val="22"/>
          <w:szCs w:val="22"/>
          <w:lang w:eastAsia="zh-CN"/>
        </w:rPr>
        <w:t xml:space="preserve"> for the MU-MIMO transmission. For the NR type II feedback, it can be considered to dimension the codebook design by the transmit antenna port number and the UE receiver antenna number.</w:t>
      </w:r>
    </w:p>
    <w:p w14:paraId="55DC1D7B" w14:textId="6D957654" w:rsidR="001C6BE0" w:rsidRDefault="001C6BE0" w:rsidP="00AE684C">
      <w:pPr>
        <w:spacing w:after="120"/>
        <w:jc w:val="both"/>
        <w:rPr>
          <w:rFonts w:eastAsia="SimSun"/>
          <w:noProof w:val="0"/>
          <w:sz w:val="22"/>
          <w:szCs w:val="22"/>
          <w:lang w:eastAsia="zh-CN"/>
        </w:rPr>
      </w:pPr>
      <w:r>
        <w:rPr>
          <w:rFonts w:eastAsia="SimSun"/>
          <w:noProof w:val="0"/>
          <w:sz w:val="22"/>
          <w:szCs w:val="22"/>
          <w:lang w:eastAsia="zh-CN"/>
        </w:rPr>
        <w:t>In addition</w:t>
      </w:r>
      <w:r w:rsidR="008D1375">
        <w:rPr>
          <w:rFonts w:eastAsia="SimSun"/>
          <w:noProof w:val="0"/>
          <w:sz w:val="22"/>
          <w:szCs w:val="22"/>
          <w:lang w:eastAsia="zh-CN"/>
        </w:rPr>
        <w:t xml:space="preserve"> to the desired channel matrix representation</w:t>
      </w:r>
      <w:r>
        <w:rPr>
          <w:rFonts w:eastAsia="SimSun"/>
          <w:noProof w:val="0"/>
          <w:sz w:val="22"/>
          <w:szCs w:val="22"/>
          <w:lang w:eastAsia="zh-CN"/>
        </w:rPr>
        <w:t xml:space="preserve">, a spatial domain representation of the interference </w:t>
      </w:r>
      <w:proofErr w:type="gramStart"/>
      <w:r>
        <w:rPr>
          <w:rFonts w:eastAsia="SimSun"/>
          <w:noProof w:val="0"/>
          <w:sz w:val="22"/>
          <w:szCs w:val="22"/>
          <w:lang w:eastAsia="zh-CN"/>
        </w:rPr>
        <w:t>can be considered</w:t>
      </w:r>
      <w:proofErr w:type="gramEnd"/>
      <w:r>
        <w:rPr>
          <w:rFonts w:eastAsia="SimSun"/>
          <w:noProof w:val="0"/>
          <w:sz w:val="22"/>
          <w:szCs w:val="22"/>
          <w:lang w:eastAsia="zh-CN"/>
        </w:rPr>
        <w:t xml:space="preserve"> as additional feedback components. </w:t>
      </w:r>
      <w:r w:rsidR="008D1375">
        <w:rPr>
          <w:rFonts w:eastAsia="SimSun"/>
          <w:noProof w:val="0"/>
          <w:sz w:val="22"/>
          <w:szCs w:val="22"/>
          <w:lang w:eastAsia="zh-CN"/>
        </w:rPr>
        <w:t xml:space="preserve">The </w:t>
      </w:r>
      <w:proofErr w:type="gramStart"/>
      <w:r w:rsidR="008D1375">
        <w:rPr>
          <w:rFonts w:eastAsia="SimSun"/>
          <w:noProof w:val="0"/>
          <w:sz w:val="22"/>
          <w:szCs w:val="22"/>
          <w:lang w:eastAsia="zh-CN"/>
        </w:rPr>
        <w:t>interference channel matrix representation</w:t>
      </w:r>
      <w:proofErr w:type="gramEnd"/>
      <w:r w:rsidR="008D1375">
        <w:rPr>
          <w:rFonts w:eastAsia="SimSun"/>
          <w:noProof w:val="0"/>
          <w:sz w:val="22"/>
          <w:szCs w:val="22"/>
          <w:lang w:eastAsia="zh-CN"/>
        </w:rPr>
        <w:t xml:space="preserve"> can be design similarly to the data channel matrix representation, or can be in a more compressed form.</w:t>
      </w:r>
    </w:p>
    <w:p w14:paraId="19E977F1" w14:textId="15B534F0" w:rsidR="008D1375" w:rsidRPr="008D1375" w:rsidRDefault="008D1375" w:rsidP="00AE684C">
      <w:pPr>
        <w:spacing w:after="120"/>
        <w:jc w:val="both"/>
        <w:rPr>
          <w:rFonts w:eastAsia="SimSun"/>
          <w:b/>
          <w:noProof w:val="0"/>
          <w:sz w:val="22"/>
          <w:szCs w:val="22"/>
          <w:lang w:eastAsia="zh-CN"/>
        </w:rPr>
      </w:pPr>
      <w:r w:rsidRPr="008D1375">
        <w:rPr>
          <w:rFonts w:eastAsia="SimSun"/>
          <w:b/>
          <w:noProof w:val="0"/>
          <w:sz w:val="22"/>
          <w:szCs w:val="22"/>
          <w:lang w:eastAsia="zh-CN"/>
        </w:rPr>
        <w:t xml:space="preserve">Proposal </w:t>
      </w:r>
      <w:r>
        <w:rPr>
          <w:rFonts w:eastAsia="SimSun"/>
          <w:b/>
          <w:noProof w:val="0"/>
          <w:sz w:val="22"/>
          <w:szCs w:val="22"/>
          <w:lang w:eastAsia="zh-CN"/>
        </w:rPr>
        <w:t>6</w:t>
      </w:r>
      <w:r w:rsidRPr="008D1375">
        <w:rPr>
          <w:rFonts w:eastAsia="SimSun"/>
          <w:b/>
          <w:noProof w:val="0"/>
          <w:sz w:val="22"/>
          <w:szCs w:val="22"/>
          <w:lang w:eastAsia="zh-CN"/>
        </w:rPr>
        <w:t>: For NR Type II feedback design, study at least the following schemes.</w:t>
      </w:r>
    </w:p>
    <w:p w14:paraId="31D6D065" w14:textId="71E95414" w:rsidR="008D1375" w:rsidRPr="008D1375" w:rsidRDefault="008D1375" w:rsidP="008D1375">
      <w:pPr>
        <w:pStyle w:val="ListParagraph"/>
        <w:numPr>
          <w:ilvl w:val="0"/>
          <w:numId w:val="21"/>
        </w:numPr>
        <w:spacing w:after="120"/>
        <w:ind w:firstLineChars="0"/>
        <w:jc w:val="both"/>
        <w:rPr>
          <w:rFonts w:ascii="Times New Roman" w:hAnsi="Times New Roman" w:cs="Times New Roman"/>
          <w:b/>
          <w:noProof w:val="0"/>
          <w:sz w:val="22"/>
          <w:szCs w:val="22"/>
        </w:rPr>
      </w:pPr>
      <w:r w:rsidRPr="008D1375">
        <w:rPr>
          <w:rFonts w:ascii="Times New Roman" w:hAnsi="Times New Roman" w:cs="Times New Roman"/>
          <w:b/>
          <w:noProof w:val="0"/>
          <w:sz w:val="22"/>
          <w:szCs w:val="22"/>
        </w:rPr>
        <w:t>Scalar, vector and matrix quantization based channel representation</w:t>
      </w:r>
    </w:p>
    <w:p w14:paraId="1F4B699F" w14:textId="4D48BF16" w:rsidR="008D1375" w:rsidRPr="008D1375" w:rsidRDefault="008D1375" w:rsidP="008D1375">
      <w:pPr>
        <w:pStyle w:val="ListParagraph"/>
        <w:numPr>
          <w:ilvl w:val="0"/>
          <w:numId w:val="21"/>
        </w:numPr>
        <w:spacing w:after="120"/>
        <w:ind w:firstLineChars="0"/>
        <w:jc w:val="both"/>
        <w:rPr>
          <w:rFonts w:ascii="Times New Roman" w:hAnsi="Times New Roman" w:cs="Times New Roman"/>
          <w:b/>
          <w:noProof w:val="0"/>
          <w:sz w:val="22"/>
          <w:szCs w:val="22"/>
        </w:rPr>
      </w:pPr>
      <w:r w:rsidRPr="008D1375">
        <w:rPr>
          <w:rFonts w:ascii="Times New Roman" w:hAnsi="Times New Roman" w:cs="Times New Roman"/>
          <w:b/>
          <w:noProof w:val="0"/>
          <w:sz w:val="22"/>
          <w:szCs w:val="22"/>
        </w:rPr>
        <w:t>Dimension of the channel representation</w:t>
      </w:r>
    </w:p>
    <w:p w14:paraId="7AD77FE9" w14:textId="2436109D" w:rsidR="008D1375" w:rsidRPr="008D1375" w:rsidRDefault="008D1375" w:rsidP="008D1375">
      <w:pPr>
        <w:pStyle w:val="ListParagraph"/>
        <w:numPr>
          <w:ilvl w:val="0"/>
          <w:numId w:val="21"/>
        </w:numPr>
        <w:spacing w:after="120"/>
        <w:ind w:firstLineChars="0"/>
        <w:jc w:val="both"/>
        <w:rPr>
          <w:rFonts w:ascii="Times New Roman" w:hAnsi="Times New Roman" w:cs="Times New Roman"/>
          <w:b/>
          <w:noProof w:val="0"/>
          <w:sz w:val="22"/>
          <w:szCs w:val="22"/>
        </w:rPr>
      </w:pPr>
      <w:r w:rsidRPr="008D1375">
        <w:rPr>
          <w:rFonts w:ascii="Times New Roman" w:hAnsi="Times New Roman" w:cs="Times New Roman"/>
          <w:b/>
          <w:noProof w:val="0"/>
          <w:sz w:val="22"/>
          <w:szCs w:val="22"/>
        </w:rPr>
        <w:t>Interference channel representation</w:t>
      </w:r>
    </w:p>
    <w:p w14:paraId="58AA369D" w14:textId="45EB0DA2" w:rsidR="00104EEB" w:rsidRPr="00DD4EE9" w:rsidRDefault="00104EEB" w:rsidP="00104EEB">
      <w:pPr>
        <w:pStyle w:val="Heading1"/>
        <w:rPr>
          <w:rFonts w:cs="Arial"/>
          <w:b/>
          <w:sz w:val="24"/>
          <w:szCs w:val="22"/>
          <w:lang w:val="en-US"/>
        </w:rPr>
      </w:pPr>
      <w:r>
        <w:rPr>
          <w:rFonts w:cs="Arial"/>
          <w:b/>
          <w:sz w:val="24"/>
          <w:szCs w:val="22"/>
          <w:lang w:val="en-US"/>
        </w:rPr>
        <w:t xml:space="preserve">Relationship between Type I and </w:t>
      </w:r>
      <w:r w:rsidRPr="00264AD5">
        <w:rPr>
          <w:rFonts w:cs="Arial"/>
          <w:b/>
          <w:sz w:val="24"/>
          <w:szCs w:val="22"/>
          <w:lang w:val="en-US"/>
        </w:rPr>
        <w:t>Type I</w:t>
      </w:r>
      <w:r>
        <w:rPr>
          <w:rFonts w:cs="Arial"/>
          <w:b/>
          <w:sz w:val="24"/>
          <w:szCs w:val="22"/>
          <w:lang w:val="en-US"/>
        </w:rPr>
        <w:t>I</w:t>
      </w:r>
      <w:r w:rsidRPr="00264AD5">
        <w:rPr>
          <w:rFonts w:cs="Arial"/>
          <w:b/>
          <w:sz w:val="24"/>
          <w:szCs w:val="22"/>
          <w:lang w:val="en-US"/>
        </w:rPr>
        <w:t xml:space="preserve"> </w:t>
      </w:r>
      <w:r>
        <w:rPr>
          <w:rFonts w:cs="Arial"/>
          <w:b/>
          <w:sz w:val="24"/>
          <w:szCs w:val="22"/>
          <w:lang w:val="en-US"/>
        </w:rPr>
        <w:t>F</w:t>
      </w:r>
      <w:r w:rsidRPr="00264AD5">
        <w:rPr>
          <w:rFonts w:cs="Arial"/>
          <w:b/>
          <w:sz w:val="24"/>
          <w:szCs w:val="22"/>
          <w:lang w:val="en-US"/>
        </w:rPr>
        <w:t>eedback</w:t>
      </w:r>
    </w:p>
    <w:p w14:paraId="70BED109" w14:textId="62CF9E4F" w:rsidR="00AE684C" w:rsidRPr="00DD4EE9" w:rsidRDefault="00AE684C" w:rsidP="00AE684C">
      <w:pPr>
        <w:spacing w:after="120"/>
        <w:jc w:val="both"/>
        <w:rPr>
          <w:rFonts w:eastAsia="SimSun"/>
          <w:noProof w:val="0"/>
          <w:sz w:val="22"/>
          <w:szCs w:val="22"/>
          <w:lang w:eastAsia="zh-CN"/>
        </w:rPr>
      </w:pPr>
      <w:r w:rsidRPr="00DD4EE9">
        <w:rPr>
          <w:rFonts w:eastAsia="SimSun"/>
          <w:noProof w:val="0"/>
          <w:sz w:val="22"/>
          <w:szCs w:val="22"/>
          <w:lang w:eastAsia="zh-CN"/>
        </w:rPr>
        <w:t xml:space="preserve">Considering the tradeoff between the performance and feedback complexity, it </w:t>
      </w:r>
      <w:proofErr w:type="gramStart"/>
      <w:r w:rsidRPr="00DD4EE9">
        <w:rPr>
          <w:rFonts w:eastAsia="SimSun"/>
          <w:noProof w:val="0"/>
          <w:sz w:val="22"/>
          <w:szCs w:val="22"/>
          <w:lang w:eastAsia="zh-CN"/>
        </w:rPr>
        <w:t>is desired</w:t>
      </w:r>
      <w:proofErr w:type="gramEnd"/>
      <w:r w:rsidRPr="00DD4EE9">
        <w:rPr>
          <w:rFonts w:eastAsia="SimSun"/>
          <w:noProof w:val="0"/>
          <w:sz w:val="22"/>
          <w:szCs w:val="22"/>
          <w:lang w:eastAsia="zh-CN"/>
        </w:rPr>
        <w:t xml:space="preserve"> to enable dynamic </w:t>
      </w:r>
      <w:r w:rsidR="00D249DE" w:rsidRPr="00DD4EE9">
        <w:rPr>
          <w:rFonts w:eastAsia="SimSun"/>
          <w:noProof w:val="0"/>
          <w:sz w:val="22"/>
          <w:szCs w:val="22"/>
          <w:lang w:eastAsia="zh-CN"/>
        </w:rPr>
        <w:t>switching</w:t>
      </w:r>
      <w:r w:rsidRPr="00DD4EE9">
        <w:rPr>
          <w:rFonts w:eastAsia="SimSun"/>
          <w:noProof w:val="0"/>
          <w:sz w:val="22"/>
          <w:szCs w:val="22"/>
          <w:lang w:eastAsia="zh-CN"/>
        </w:rPr>
        <w:t xml:space="preserve"> between these two types of </w:t>
      </w:r>
      <w:r w:rsidR="00104EEB">
        <w:rPr>
          <w:rFonts w:eastAsia="SimSun"/>
          <w:noProof w:val="0"/>
          <w:sz w:val="22"/>
          <w:szCs w:val="22"/>
          <w:lang w:eastAsia="zh-CN"/>
        </w:rPr>
        <w:t>CSI feedback</w:t>
      </w:r>
      <w:r w:rsidRPr="00DD4EE9">
        <w:rPr>
          <w:rFonts w:eastAsia="SimSun"/>
          <w:noProof w:val="0"/>
          <w:sz w:val="22"/>
          <w:szCs w:val="22"/>
          <w:lang w:eastAsia="zh-CN"/>
        </w:rPr>
        <w:t>, if both of them will be supported in NR.</w:t>
      </w:r>
    </w:p>
    <w:p w14:paraId="12163C9E" w14:textId="4D6265CA" w:rsidR="002F2D32" w:rsidRPr="00DD4EE9" w:rsidRDefault="00104EEB" w:rsidP="00AE684C">
      <w:pPr>
        <w:spacing w:after="120"/>
        <w:jc w:val="both"/>
        <w:rPr>
          <w:rFonts w:eastAsia="SimSun"/>
          <w:noProof w:val="0"/>
          <w:sz w:val="22"/>
          <w:szCs w:val="22"/>
          <w:lang w:eastAsia="zh-CN"/>
        </w:rPr>
      </w:pPr>
      <w:r>
        <w:rPr>
          <w:rFonts w:eastAsia="SimSun"/>
          <w:noProof w:val="0"/>
          <w:sz w:val="22"/>
          <w:szCs w:val="22"/>
          <w:lang w:eastAsia="zh-CN"/>
        </w:rPr>
        <w:t xml:space="preserve">One possible NR feedback design is that Type I </w:t>
      </w:r>
      <w:proofErr w:type="gramStart"/>
      <w:r>
        <w:rPr>
          <w:rFonts w:eastAsia="SimSun"/>
          <w:noProof w:val="0"/>
          <w:sz w:val="22"/>
          <w:szCs w:val="22"/>
          <w:lang w:eastAsia="zh-CN"/>
        </w:rPr>
        <w:t>is based</w:t>
      </w:r>
      <w:proofErr w:type="gramEnd"/>
      <w:r>
        <w:rPr>
          <w:rFonts w:eastAsia="SimSun"/>
          <w:noProof w:val="0"/>
          <w:sz w:val="22"/>
          <w:szCs w:val="22"/>
          <w:lang w:eastAsia="zh-CN"/>
        </w:rPr>
        <w:t xml:space="preserve"> on beam selection based codebook and Type II is based on beam combination based codebook</w:t>
      </w:r>
      <w:r w:rsidR="00AE684C" w:rsidRPr="00DD4EE9">
        <w:rPr>
          <w:rFonts w:eastAsia="SimSun"/>
          <w:noProof w:val="0"/>
          <w:sz w:val="22"/>
          <w:szCs w:val="22"/>
          <w:lang w:eastAsia="zh-CN"/>
        </w:rPr>
        <w:t xml:space="preserve">. </w:t>
      </w:r>
      <w:r>
        <w:rPr>
          <w:rFonts w:eastAsia="SimSun"/>
          <w:noProof w:val="0"/>
          <w:sz w:val="22"/>
          <w:szCs w:val="22"/>
          <w:lang w:eastAsia="zh-CN"/>
        </w:rPr>
        <w:t>In this case, i</w:t>
      </w:r>
      <w:r w:rsidR="00AE684C" w:rsidRPr="00DD4EE9">
        <w:rPr>
          <w:rFonts w:eastAsia="SimSun"/>
          <w:noProof w:val="0"/>
          <w:sz w:val="22"/>
          <w:szCs w:val="22"/>
          <w:lang w:eastAsia="zh-CN"/>
        </w:rPr>
        <w:t xml:space="preserve">t can be further considered that the beam selection based codebook is a special case of beam combination based codebook where the number of “combined” beam is </w:t>
      </w:r>
      <w:proofErr w:type="gramStart"/>
      <w:r w:rsidR="00AE684C" w:rsidRPr="00DD4EE9">
        <w:rPr>
          <w:rFonts w:eastAsia="SimSun"/>
          <w:noProof w:val="0"/>
          <w:sz w:val="22"/>
          <w:szCs w:val="22"/>
          <w:lang w:eastAsia="zh-CN"/>
        </w:rPr>
        <w:t>1</w:t>
      </w:r>
      <w:proofErr w:type="gramEnd"/>
      <w:r w:rsidR="00AE684C" w:rsidRPr="00DD4EE9">
        <w:rPr>
          <w:rFonts w:eastAsia="SimSun"/>
          <w:noProof w:val="0"/>
          <w:sz w:val="22"/>
          <w:szCs w:val="22"/>
          <w:lang w:eastAsia="zh-CN"/>
        </w:rPr>
        <w:t xml:space="preserve">. It </w:t>
      </w:r>
      <w:proofErr w:type="gramStart"/>
      <w:r w:rsidR="00AE684C" w:rsidRPr="00DD4EE9">
        <w:rPr>
          <w:rFonts w:eastAsia="SimSun"/>
          <w:noProof w:val="0"/>
          <w:sz w:val="22"/>
          <w:szCs w:val="22"/>
          <w:lang w:eastAsia="zh-CN"/>
        </w:rPr>
        <w:t>is desired</w:t>
      </w:r>
      <w:proofErr w:type="gramEnd"/>
      <w:r w:rsidR="00AE684C" w:rsidRPr="00DD4EE9">
        <w:rPr>
          <w:rFonts w:eastAsia="SimSun"/>
          <w:noProof w:val="0"/>
          <w:sz w:val="22"/>
          <w:szCs w:val="22"/>
          <w:lang w:eastAsia="zh-CN"/>
        </w:rPr>
        <w:t xml:space="preserve"> to design a common framework to accommodate both types of codebook. For example, it may be possible to unify the wideband and long-term beam group selection. More specifically, if we consider the LTE dual-stage based codebook </w:t>
      </w:r>
      <w:r w:rsidR="00AE684C" w:rsidRPr="00DD4EE9">
        <w:rPr>
          <w:rFonts w:eastAsia="SimSun"/>
          <w:b/>
          <w:noProof w:val="0"/>
          <w:sz w:val="22"/>
          <w:szCs w:val="22"/>
          <w:lang w:eastAsia="zh-CN"/>
        </w:rPr>
        <w:t>W</w:t>
      </w:r>
      <w:r w:rsidR="00AE684C" w:rsidRPr="00DD4EE9">
        <w:rPr>
          <w:rFonts w:eastAsia="SimSun"/>
          <w:noProof w:val="0"/>
          <w:sz w:val="22"/>
          <w:szCs w:val="22"/>
          <w:lang w:eastAsia="zh-CN"/>
        </w:rPr>
        <w:t>=</w:t>
      </w:r>
      <w:r w:rsidR="00AE684C" w:rsidRPr="00DD4EE9">
        <w:rPr>
          <w:rFonts w:eastAsia="SimSun"/>
          <w:b/>
          <w:noProof w:val="0"/>
          <w:sz w:val="22"/>
          <w:szCs w:val="22"/>
          <w:lang w:eastAsia="zh-CN"/>
        </w:rPr>
        <w:t>W</w:t>
      </w:r>
      <w:r w:rsidR="00AE684C" w:rsidRPr="00DD4EE9">
        <w:rPr>
          <w:rFonts w:eastAsia="SimSun"/>
          <w:noProof w:val="0"/>
          <w:sz w:val="22"/>
          <w:szCs w:val="22"/>
          <w:vertAlign w:val="subscript"/>
          <w:lang w:eastAsia="zh-CN"/>
        </w:rPr>
        <w:t>1</w:t>
      </w:r>
      <w:r w:rsidR="00AE684C" w:rsidRPr="00DD4EE9">
        <w:rPr>
          <w:rFonts w:eastAsia="SimSun"/>
          <w:b/>
          <w:noProof w:val="0"/>
          <w:sz w:val="22"/>
          <w:szCs w:val="22"/>
          <w:lang w:eastAsia="zh-CN"/>
        </w:rPr>
        <w:t>W</w:t>
      </w:r>
      <w:r w:rsidR="00AE684C" w:rsidRPr="00DD4EE9">
        <w:rPr>
          <w:rFonts w:eastAsia="SimSun"/>
          <w:noProof w:val="0"/>
          <w:sz w:val="22"/>
          <w:szCs w:val="22"/>
          <w:vertAlign w:val="subscript"/>
          <w:lang w:eastAsia="zh-CN"/>
        </w:rPr>
        <w:t>2</w:t>
      </w:r>
      <w:r w:rsidR="00AE684C" w:rsidRPr="00DD4EE9">
        <w:rPr>
          <w:rFonts w:eastAsia="SimSun"/>
          <w:noProof w:val="0"/>
          <w:sz w:val="22"/>
          <w:szCs w:val="22"/>
          <w:lang w:eastAsia="zh-CN"/>
        </w:rPr>
        <w:t xml:space="preserve">, we may consider to unify the design of </w:t>
      </w:r>
      <w:r w:rsidR="00AE684C" w:rsidRPr="00DD4EE9">
        <w:rPr>
          <w:rFonts w:eastAsia="SimSun"/>
          <w:b/>
          <w:noProof w:val="0"/>
          <w:sz w:val="22"/>
          <w:szCs w:val="22"/>
          <w:lang w:eastAsia="zh-CN"/>
        </w:rPr>
        <w:t>W</w:t>
      </w:r>
      <w:r w:rsidR="00AE684C" w:rsidRPr="00DD4EE9">
        <w:rPr>
          <w:rFonts w:eastAsia="SimSun"/>
          <w:noProof w:val="0"/>
          <w:sz w:val="22"/>
          <w:szCs w:val="22"/>
          <w:vertAlign w:val="subscript"/>
          <w:lang w:eastAsia="zh-CN"/>
        </w:rPr>
        <w:t>1</w:t>
      </w:r>
      <w:r w:rsidR="00AE684C" w:rsidRPr="00DD4EE9">
        <w:rPr>
          <w:rFonts w:eastAsia="SimSun"/>
          <w:noProof w:val="0"/>
          <w:sz w:val="22"/>
          <w:szCs w:val="22"/>
          <w:lang w:eastAsia="zh-CN"/>
        </w:rPr>
        <w:t xml:space="preserve"> and have two different </w:t>
      </w:r>
      <w:r w:rsidR="00AE684C" w:rsidRPr="00DD4EE9">
        <w:rPr>
          <w:rFonts w:eastAsia="SimSun"/>
          <w:b/>
          <w:noProof w:val="0"/>
          <w:sz w:val="22"/>
          <w:szCs w:val="22"/>
          <w:lang w:eastAsia="zh-CN"/>
        </w:rPr>
        <w:t>W</w:t>
      </w:r>
      <w:r w:rsidR="00AE684C" w:rsidRPr="00DD4EE9">
        <w:rPr>
          <w:rFonts w:eastAsia="SimSun"/>
          <w:noProof w:val="0"/>
          <w:sz w:val="22"/>
          <w:szCs w:val="22"/>
          <w:vertAlign w:val="subscript"/>
          <w:lang w:eastAsia="zh-CN"/>
        </w:rPr>
        <w:t>2</w:t>
      </w:r>
      <w:r w:rsidR="00AE684C" w:rsidRPr="00DD4EE9">
        <w:rPr>
          <w:rFonts w:eastAsia="SimSun"/>
          <w:noProof w:val="0"/>
          <w:sz w:val="22"/>
          <w:szCs w:val="22"/>
          <w:lang w:eastAsia="zh-CN"/>
        </w:rPr>
        <w:t xml:space="preserve"> codebooks for two types of codebook. From the feedback point of view, such a design can enable a modular design of the feedback components, e.g., including, PMI1 for </w:t>
      </w:r>
      <w:r w:rsidR="00AE684C" w:rsidRPr="00DD4EE9">
        <w:rPr>
          <w:rFonts w:eastAsia="SimSun"/>
          <w:b/>
          <w:noProof w:val="0"/>
          <w:sz w:val="22"/>
          <w:szCs w:val="22"/>
          <w:lang w:eastAsia="zh-CN"/>
        </w:rPr>
        <w:t>W</w:t>
      </w:r>
      <w:r w:rsidR="00AE684C" w:rsidRPr="00DD4EE9">
        <w:rPr>
          <w:rFonts w:eastAsia="SimSun"/>
          <w:noProof w:val="0"/>
          <w:sz w:val="22"/>
          <w:szCs w:val="22"/>
          <w:vertAlign w:val="subscript"/>
          <w:lang w:eastAsia="zh-CN"/>
        </w:rPr>
        <w:t>1</w:t>
      </w:r>
      <w:r w:rsidR="00AE684C" w:rsidRPr="00DD4EE9">
        <w:rPr>
          <w:rFonts w:eastAsia="SimSun"/>
          <w:noProof w:val="0"/>
          <w:sz w:val="22"/>
          <w:szCs w:val="22"/>
          <w:lang w:eastAsia="zh-CN"/>
        </w:rPr>
        <w:t xml:space="preserve">, a first PMI2 for beam selection, additional contents for beam </w:t>
      </w:r>
      <w:r w:rsidR="00D249DE" w:rsidRPr="00DD4EE9">
        <w:rPr>
          <w:rFonts w:eastAsia="SimSun"/>
          <w:noProof w:val="0"/>
          <w:sz w:val="22"/>
          <w:szCs w:val="22"/>
          <w:lang w:eastAsia="zh-CN"/>
        </w:rPr>
        <w:t>combination</w:t>
      </w:r>
      <w:r w:rsidR="00AE684C" w:rsidRPr="00DD4EE9">
        <w:rPr>
          <w:rFonts w:eastAsia="SimSun"/>
          <w:noProof w:val="0"/>
          <w:sz w:val="22"/>
          <w:szCs w:val="22"/>
          <w:lang w:eastAsia="zh-CN"/>
        </w:rPr>
        <w:t xml:space="preserve">. </w:t>
      </w:r>
    </w:p>
    <w:p w14:paraId="5871E8CF" w14:textId="242F3CBD" w:rsidR="002F2D32"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lastRenderedPageBreak/>
        <w:t xml:space="preserve">Proposal </w:t>
      </w:r>
      <w:r w:rsidR="008D1375">
        <w:rPr>
          <w:rFonts w:eastAsia="SimSun"/>
          <w:b/>
          <w:noProof w:val="0"/>
          <w:sz w:val="22"/>
          <w:szCs w:val="22"/>
          <w:lang w:eastAsia="zh-CN"/>
        </w:rPr>
        <w:t>7</w:t>
      </w:r>
      <w:r w:rsidRPr="00DD4EE9">
        <w:rPr>
          <w:rFonts w:eastAsia="SimSun"/>
          <w:b/>
          <w:noProof w:val="0"/>
          <w:sz w:val="22"/>
          <w:szCs w:val="22"/>
          <w:lang w:eastAsia="zh-CN"/>
        </w:rPr>
        <w:t xml:space="preserve">: Strive to unify the codebook design and the feedback design for beam selection based codebook and beam </w:t>
      </w:r>
      <w:proofErr w:type="gramStart"/>
      <w:r w:rsidRPr="00DD4EE9">
        <w:rPr>
          <w:rFonts w:eastAsia="SimSun"/>
          <w:b/>
          <w:noProof w:val="0"/>
          <w:sz w:val="22"/>
          <w:szCs w:val="22"/>
          <w:lang w:eastAsia="zh-CN"/>
        </w:rPr>
        <w:t>combination based</w:t>
      </w:r>
      <w:proofErr w:type="gramEnd"/>
      <w:r w:rsidRPr="00DD4EE9">
        <w:rPr>
          <w:rFonts w:eastAsia="SimSun"/>
          <w:b/>
          <w:noProof w:val="0"/>
          <w:sz w:val="22"/>
          <w:szCs w:val="22"/>
          <w:lang w:eastAsia="zh-CN"/>
        </w:rPr>
        <w:t xml:space="preserve"> codebook if both are supported in NR.</w:t>
      </w:r>
    </w:p>
    <w:p w14:paraId="6FFB0EFB" w14:textId="3C7F1B1A" w:rsidR="007A006A" w:rsidRPr="008D1375" w:rsidRDefault="008D1375" w:rsidP="00AE684C">
      <w:pPr>
        <w:spacing w:after="120"/>
        <w:jc w:val="both"/>
        <w:rPr>
          <w:rFonts w:eastAsia="SimSun"/>
          <w:b/>
          <w:noProof w:val="0"/>
          <w:sz w:val="22"/>
          <w:szCs w:val="22"/>
          <w:lang w:eastAsia="zh-CN"/>
        </w:rPr>
      </w:pPr>
      <w:r>
        <w:rPr>
          <w:rFonts w:eastAsia="SimSun"/>
          <w:b/>
          <w:noProof w:val="0"/>
          <w:sz w:val="22"/>
          <w:szCs w:val="22"/>
          <w:lang w:eastAsia="zh-CN"/>
        </w:rPr>
        <w:t>Proposal 8: Strive to unify the Type I and Type II feedback design for NR.</w:t>
      </w:r>
    </w:p>
    <w:p w14:paraId="1E5AF0B6" w14:textId="4E549B96" w:rsidR="0041628A" w:rsidRPr="00DD4EE9" w:rsidRDefault="0041628A" w:rsidP="00501897">
      <w:pPr>
        <w:pStyle w:val="Heading1"/>
        <w:spacing w:after="120"/>
        <w:rPr>
          <w:rFonts w:cs="Arial"/>
          <w:b/>
          <w:sz w:val="24"/>
          <w:szCs w:val="22"/>
          <w:lang w:val="en-US"/>
        </w:rPr>
      </w:pPr>
      <w:r w:rsidRPr="00DD4EE9">
        <w:rPr>
          <w:rFonts w:cs="Arial"/>
          <w:b/>
          <w:sz w:val="24"/>
          <w:szCs w:val="22"/>
          <w:lang w:val="en-US"/>
        </w:rPr>
        <w:t>Summary</w:t>
      </w:r>
    </w:p>
    <w:p w14:paraId="4646F500" w14:textId="6C01EC07" w:rsidR="00333D5F" w:rsidRPr="00DD4EE9" w:rsidRDefault="00333D5F" w:rsidP="00AE684C">
      <w:pPr>
        <w:spacing w:after="120"/>
        <w:jc w:val="both"/>
        <w:rPr>
          <w:noProof w:val="0"/>
          <w:sz w:val="22"/>
          <w:lang w:eastAsia="ja-JP"/>
        </w:rPr>
      </w:pPr>
      <w:r w:rsidRPr="00DD4EE9">
        <w:rPr>
          <w:noProof w:val="0"/>
          <w:sz w:val="22"/>
          <w:lang w:eastAsia="ja-JP"/>
        </w:rPr>
        <w:t xml:space="preserve">In this contribution, we </w:t>
      </w:r>
      <w:r w:rsidR="004F7570" w:rsidRPr="00DD4EE9">
        <w:rPr>
          <w:noProof w:val="0"/>
          <w:sz w:val="22"/>
          <w:lang w:eastAsia="ja-JP"/>
        </w:rPr>
        <w:t xml:space="preserve">discuss </w:t>
      </w:r>
      <w:r w:rsidR="000C703A" w:rsidRPr="00DD4EE9">
        <w:rPr>
          <w:noProof w:val="0"/>
          <w:sz w:val="22"/>
          <w:lang w:eastAsia="ja-JP"/>
        </w:rPr>
        <w:t xml:space="preserve">the </w:t>
      </w:r>
      <w:r w:rsidR="00AE684C" w:rsidRPr="00DD4EE9">
        <w:rPr>
          <w:noProof w:val="0"/>
          <w:sz w:val="22"/>
          <w:lang w:eastAsia="ja-JP"/>
        </w:rPr>
        <w:t>codebook design requirement for NR</w:t>
      </w:r>
      <w:r w:rsidR="000C703A" w:rsidRPr="00DD4EE9">
        <w:rPr>
          <w:noProof w:val="0"/>
          <w:sz w:val="22"/>
          <w:lang w:eastAsia="ja-JP"/>
        </w:rPr>
        <w:t xml:space="preserve">. </w:t>
      </w:r>
      <w:r w:rsidR="00AE684C" w:rsidRPr="00DD4EE9">
        <w:rPr>
          <w:noProof w:val="0"/>
          <w:sz w:val="22"/>
          <w:lang w:eastAsia="ja-JP"/>
        </w:rPr>
        <w:t>Based on the discussion, we have the following observations and proposals.</w:t>
      </w:r>
    </w:p>
    <w:p w14:paraId="17448559" w14:textId="77777777" w:rsidR="008D1375" w:rsidRPr="00197817" w:rsidRDefault="008D1375" w:rsidP="008D1375">
      <w:pPr>
        <w:spacing w:after="120"/>
        <w:jc w:val="both"/>
        <w:rPr>
          <w:rFonts w:eastAsia="SimSun"/>
          <w:b/>
          <w:noProof w:val="0"/>
          <w:sz w:val="22"/>
          <w:szCs w:val="22"/>
          <w:lang w:eastAsia="zh-CN"/>
        </w:rPr>
      </w:pPr>
      <w:r w:rsidRPr="00197817">
        <w:rPr>
          <w:rFonts w:eastAsia="SimSun"/>
          <w:b/>
          <w:noProof w:val="0"/>
          <w:sz w:val="22"/>
          <w:szCs w:val="22"/>
          <w:lang w:eastAsia="zh-CN"/>
        </w:rPr>
        <w:t xml:space="preserve">Proposal 1: </w:t>
      </w:r>
      <w:r>
        <w:rPr>
          <w:rFonts w:eastAsia="SimSun"/>
          <w:b/>
          <w:noProof w:val="0"/>
          <w:sz w:val="22"/>
          <w:szCs w:val="22"/>
          <w:lang w:eastAsia="zh-CN"/>
        </w:rPr>
        <w:t>S</w:t>
      </w:r>
      <w:r w:rsidRPr="00197817">
        <w:rPr>
          <w:rFonts w:eastAsia="SimSun"/>
          <w:b/>
          <w:noProof w:val="0"/>
          <w:sz w:val="22"/>
          <w:szCs w:val="22"/>
          <w:lang w:eastAsia="zh-CN"/>
        </w:rPr>
        <w:t>tudy</w:t>
      </w:r>
      <w:r>
        <w:rPr>
          <w:rFonts w:eastAsia="SimSun"/>
          <w:b/>
          <w:noProof w:val="0"/>
          <w:sz w:val="22"/>
          <w:szCs w:val="22"/>
          <w:lang w:eastAsia="zh-CN"/>
        </w:rPr>
        <w:t xml:space="preserve"> in NR</w:t>
      </w:r>
      <w:r w:rsidRPr="00197817">
        <w:rPr>
          <w:rFonts w:eastAsia="SimSun"/>
          <w:b/>
          <w:noProof w:val="0"/>
          <w:sz w:val="22"/>
          <w:szCs w:val="22"/>
          <w:lang w:eastAsia="zh-CN"/>
        </w:rPr>
        <w:t xml:space="preserve"> a modular design of the feedback components, at least for representing the </w:t>
      </w:r>
      <w:proofErr w:type="spellStart"/>
      <w:r w:rsidRPr="00197817">
        <w:rPr>
          <w:rFonts w:eastAsia="SimSun"/>
          <w:b/>
          <w:noProof w:val="0"/>
          <w:sz w:val="22"/>
          <w:szCs w:val="22"/>
          <w:lang w:eastAsia="zh-CN"/>
        </w:rPr>
        <w:t>precoder</w:t>
      </w:r>
      <w:proofErr w:type="spellEnd"/>
      <w:r w:rsidRPr="00197817">
        <w:rPr>
          <w:rFonts w:eastAsia="SimSun"/>
          <w:b/>
          <w:noProof w:val="0"/>
          <w:sz w:val="22"/>
          <w:szCs w:val="22"/>
          <w:lang w:eastAsia="zh-CN"/>
        </w:rPr>
        <w:t xml:space="preserve"> matrix selection.</w:t>
      </w:r>
    </w:p>
    <w:p w14:paraId="1D63EA4A" w14:textId="77777777" w:rsidR="008D1375" w:rsidRPr="00FC55D6" w:rsidRDefault="008D1375" w:rsidP="008D1375">
      <w:pPr>
        <w:spacing w:after="120"/>
        <w:jc w:val="both"/>
        <w:rPr>
          <w:rFonts w:eastAsia="SimSun"/>
          <w:b/>
          <w:noProof w:val="0"/>
          <w:sz w:val="22"/>
          <w:szCs w:val="22"/>
          <w:lang w:eastAsia="zh-CN"/>
        </w:rPr>
      </w:pPr>
      <w:proofErr w:type="gramStart"/>
      <w:r w:rsidRPr="00FC55D6">
        <w:rPr>
          <w:rFonts w:eastAsia="SimSun"/>
          <w:b/>
          <w:noProof w:val="0"/>
          <w:sz w:val="22"/>
          <w:szCs w:val="22"/>
          <w:lang w:eastAsia="zh-CN"/>
        </w:rPr>
        <w:t>Proposal 2: Study</w:t>
      </w:r>
      <w:r>
        <w:rPr>
          <w:rFonts w:eastAsia="SimSun"/>
          <w:b/>
          <w:noProof w:val="0"/>
          <w:sz w:val="22"/>
          <w:szCs w:val="22"/>
          <w:lang w:eastAsia="zh-CN"/>
        </w:rPr>
        <w:t xml:space="preserve"> in NR</w:t>
      </w:r>
      <w:r w:rsidRPr="00FC55D6">
        <w:rPr>
          <w:rFonts w:eastAsia="SimSun"/>
          <w:b/>
          <w:noProof w:val="0"/>
          <w:sz w:val="22"/>
          <w:szCs w:val="22"/>
          <w:lang w:eastAsia="zh-CN"/>
        </w:rPr>
        <w:t xml:space="preserve"> the Type I and Type II feedback with the following considerations.</w:t>
      </w:r>
      <w:proofErr w:type="gramEnd"/>
    </w:p>
    <w:p w14:paraId="1D1FDABF" w14:textId="77777777" w:rsidR="008D1375" w:rsidRPr="00FC55D6" w:rsidRDefault="008D1375" w:rsidP="008D1375">
      <w:pPr>
        <w:pStyle w:val="ListParagraph"/>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Performance</w:t>
      </w:r>
    </w:p>
    <w:p w14:paraId="6A179E43" w14:textId="77777777" w:rsidR="008D1375" w:rsidRPr="00FC55D6" w:rsidRDefault="008D1375" w:rsidP="008D1375">
      <w:pPr>
        <w:pStyle w:val="ListParagraph"/>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UE complexity</w:t>
      </w:r>
    </w:p>
    <w:p w14:paraId="271F581E" w14:textId="77777777" w:rsidR="008D1375" w:rsidRPr="00FC55D6" w:rsidRDefault="008D1375" w:rsidP="008D1375">
      <w:pPr>
        <w:pStyle w:val="ListParagraph"/>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Feedback latency</w:t>
      </w:r>
    </w:p>
    <w:p w14:paraId="78844053" w14:textId="77777777" w:rsidR="008D1375" w:rsidRPr="00FC55D6" w:rsidRDefault="008D1375" w:rsidP="008D1375">
      <w:pPr>
        <w:pStyle w:val="ListParagraph"/>
        <w:numPr>
          <w:ilvl w:val="0"/>
          <w:numId w:val="20"/>
        </w:numPr>
        <w:spacing w:after="120"/>
        <w:ind w:firstLineChars="0"/>
        <w:jc w:val="both"/>
        <w:rPr>
          <w:rFonts w:ascii="Times New Roman" w:hAnsi="Times New Roman" w:cs="Times New Roman"/>
          <w:b/>
          <w:noProof w:val="0"/>
          <w:sz w:val="22"/>
          <w:szCs w:val="22"/>
        </w:rPr>
      </w:pPr>
      <w:r w:rsidRPr="00FC55D6">
        <w:rPr>
          <w:rFonts w:ascii="Times New Roman" w:hAnsi="Times New Roman" w:cs="Times New Roman"/>
          <w:b/>
          <w:noProof w:val="0"/>
          <w:sz w:val="22"/>
          <w:szCs w:val="22"/>
        </w:rPr>
        <w:t>Feedback overhead</w:t>
      </w:r>
    </w:p>
    <w:p w14:paraId="308541DC" w14:textId="79982EEF" w:rsidR="008D1375" w:rsidRDefault="008D1375" w:rsidP="008D1375">
      <w:pPr>
        <w:spacing w:after="120"/>
        <w:jc w:val="both"/>
        <w:rPr>
          <w:rFonts w:eastAsia="SimSun"/>
          <w:b/>
          <w:noProof w:val="0"/>
          <w:sz w:val="22"/>
          <w:szCs w:val="22"/>
          <w:lang w:eastAsia="zh-CN"/>
        </w:rPr>
      </w:pPr>
      <w:r>
        <w:rPr>
          <w:rFonts w:eastAsia="SimSun"/>
          <w:b/>
          <w:noProof w:val="0"/>
          <w:sz w:val="22"/>
          <w:szCs w:val="22"/>
          <w:lang w:eastAsia="zh-CN"/>
        </w:rPr>
        <w:t>Proposal 3</w:t>
      </w:r>
      <w:r w:rsidRPr="00DD4EE9">
        <w:rPr>
          <w:rFonts w:eastAsia="SimSun"/>
          <w:b/>
          <w:noProof w:val="0"/>
          <w:sz w:val="22"/>
          <w:szCs w:val="22"/>
          <w:lang w:eastAsia="zh-CN"/>
        </w:rPr>
        <w:t>: Consider a scalable codebook design, parameterized by the number of ports per dimension of a 1D/2D port layout to cover all necessary antenna port numbers for NR.</w:t>
      </w:r>
    </w:p>
    <w:p w14:paraId="38BA5CEF" w14:textId="77777777" w:rsidR="008D1375" w:rsidRPr="00DD4EE9" w:rsidRDefault="008D1375" w:rsidP="008D1375">
      <w:pPr>
        <w:spacing w:after="120"/>
        <w:jc w:val="both"/>
        <w:rPr>
          <w:rFonts w:eastAsia="SimSun"/>
          <w:b/>
          <w:noProof w:val="0"/>
          <w:sz w:val="22"/>
          <w:szCs w:val="22"/>
          <w:lang w:eastAsia="zh-CN"/>
        </w:rPr>
      </w:pPr>
      <w:r w:rsidRPr="00DD4EE9">
        <w:rPr>
          <w:rFonts w:eastAsia="SimSun"/>
          <w:b/>
          <w:noProof w:val="0"/>
          <w:sz w:val="22"/>
          <w:szCs w:val="22"/>
          <w:lang w:eastAsia="zh-CN"/>
        </w:rPr>
        <w:t xml:space="preserve">Proposal </w:t>
      </w:r>
      <w:r>
        <w:rPr>
          <w:rFonts w:eastAsia="SimSun"/>
          <w:b/>
          <w:noProof w:val="0"/>
          <w:sz w:val="22"/>
          <w:szCs w:val="22"/>
          <w:lang w:eastAsia="zh-CN"/>
        </w:rPr>
        <w:t>4</w:t>
      </w:r>
      <w:r w:rsidRPr="00DD4EE9">
        <w:rPr>
          <w:rFonts w:eastAsia="SimSun"/>
          <w:b/>
          <w:noProof w:val="0"/>
          <w:sz w:val="22"/>
          <w:szCs w:val="22"/>
          <w:lang w:eastAsia="zh-CN"/>
        </w:rPr>
        <w:t xml:space="preserve">: The following codebook design details </w:t>
      </w:r>
      <w:proofErr w:type="gramStart"/>
      <w:r w:rsidRPr="00DD4EE9">
        <w:rPr>
          <w:rFonts w:eastAsia="SimSun"/>
          <w:b/>
          <w:noProof w:val="0"/>
          <w:sz w:val="22"/>
          <w:szCs w:val="22"/>
          <w:lang w:eastAsia="zh-CN"/>
        </w:rPr>
        <w:t>can be studied</w:t>
      </w:r>
      <w:proofErr w:type="gramEnd"/>
      <w:r w:rsidRPr="00DD4EE9">
        <w:rPr>
          <w:rFonts w:eastAsia="SimSun"/>
          <w:b/>
          <w:noProof w:val="0"/>
          <w:sz w:val="22"/>
          <w:szCs w:val="22"/>
          <w:lang w:eastAsia="zh-CN"/>
        </w:rPr>
        <w:t>, based on performance evaluation.</w:t>
      </w:r>
    </w:p>
    <w:p w14:paraId="608C1AC8" w14:textId="77777777" w:rsidR="008D1375" w:rsidRPr="00DD4EE9" w:rsidRDefault="008D1375" w:rsidP="008D1375">
      <w:pPr>
        <w:pStyle w:val="ListParagraph"/>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Over-sampling factor</w:t>
      </w:r>
    </w:p>
    <w:p w14:paraId="5E4D90D7" w14:textId="466ACDB7" w:rsidR="008D1375" w:rsidRPr="008D1375" w:rsidRDefault="008D1375" w:rsidP="008D1375">
      <w:pPr>
        <w:pStyle w:val="ListParagraph"/>
        <w:numPr>
          <w:ilvl w:val="0"/>
          <w:numId w:val="13"/>
        </w:numPr>
        <w:spacing w:after="120"/>
        <w:ind w:firstLineChars="0"/>
        <w:jc w:val="both"/>
        <w:rPr>
          <w:rFonts w:ascii="Times New Roman" w:hAnsi="Times New Roman" w:cs="Times New Roman"/>
          <w:b/>
          <w:noProof w:val="0"/>
          <w:sz w:val="22"/>
          <w:szCs w:val="22"/>
        </w:rPr>
      </w:pPr>
      <w:r w:rsidRPr="00DD4EE9">
        <w:rPr>
          <w:rFonts w:ascii="Times New Roman" w:hAnsi="Times New Roman" w:cs="Times New Roman"/>
          <w:b/>
          <w:noProof w:val="0"/>
          <w:sz w:val="22"/>
          <w:szCs w:val="22"/>
        </w:rPr>
        <w:t>Beam group size and pattern</w:t>
      </w:r>
    </w:p>
    <w:p w14:paraId="36834EBB" w14:textId="77777777" w:rsidR="008D1375" w:rsidRPr="00DD4EE9" w:rsidRDefault="008D1375" w:rsidP="008D1375">
      <w:pPr>
        <w:spacing w:after="120"/>
        <w:jc w:val="both"/>
        <w:rPr>
          <w:rFonts w:eastAsia="SimSun"/>
          <w:b/>
          <w:noProof w:val="0"/>
          <w:sz w:val="22"/>
          <w:szCs w:val="22"/>
          <w:lang w:eastAsia="zh-CN"/>
        </w:rPr>
      </w:pPr>
      <w:r w:rsidRPr="00DD4EE9">
        <w:rPr>
          <w:rFonts w:eastAsia="SimSun"/>
          <w:b/>
          <w:noProof w:val="0"/>
          <w:sz w:val="22"/>
          <w:szCs w:val="22"/>
          <w:lang w:eastAsia="zh-CN"/>
        </w:rPr>
        <w:t xml:space="preserve">Proposal </w:t>
      </w:r>
      <w:r>
        <w:rPr>
          <w:rFonts w:eastAsia="SimSun"/>
          <w:b/>
          <w:noProof w:val="0"/>
          <w:sz w:val="22"/>
          <w:szCs w:val="22"/>
          <w:lang w:eastAsia="zh-CN"/>
        </w:rPr>
        <w:t>5</w:t>
      </w:r>
      <w:r w:rsidRPr="00DD4EE9">
        <w:rPr>
          <w:rFonts w:eastAsia="SimSun"/>
          <w:b/>
          <w:noProof w:val="0"/>
          <w:sz w:val="22"/>
          <w:szCs w:val="22"/>
          <w:lang w:eastAsia="zh-CN"/>
        </w:rPr>
        <w:t>: Study beam combination based codebook in addition to beam selection based codebook</w:t>
      </w:r>
      <w:r>
        <w:rPr>
          <w:rFonts w:eastAsia="SimSun"/>
          <w:b/>
          <w:noProof w:val="0"/>
          <w:sz w:val="22"/>
          <w:szCs w:val="22"/>
          <w:lang w:eastAsia="zh-CN"/>
        </w:rPr>
        <w:t xml:space="preserve"> for Type I feedback</w:t>
      </w:r>
      <w:r w:rsidRPr="00DD4EE9">
        <w:rPr>
          <w:rFonts w:eastAsia="SimSun"/>
          <w:b/>
          <w:noProof w:val="0"/>
          <w:sz w:val="22"/>
          <w:szCs w:val="22"/>
          <w:lang w:eastAsia="zh-CN"/>
        </w:rPr>
        <w:t>.</w:t>
      </w:r>
    </w:p>
    <w:p w14:paraId="13B53948" w14:textId="77777777" w:rsidR="008D1375" w:rsidRPr="008D1375" w:rsidRDefault="008D1375" w:rsidP="008D1375">
      <w:pPr>
        <w:spacing w:after="120"/>
        <w:jc w:val="both"/>
        <w:rPr>
          <w:rFonts w:eastAsia="SimSun"/>
          <w:b/>
          <w:noProof w:val="0"/>
          <w:sz w:val="22"/>
          <w:szCs w:val="22"/>
          <w:lang w:eastAsia="zh-CN"/>
        </w:rPr>
      </w:pPr>
      <w:r w:rsidRPr="008D1375">
        <w:rPr>
          <w:rFonts w:eastAsia="SimSun"/>
          <w:b/>
          <w:noProof w:val="0"/>
          <w:sz w:val="22"/>
          <w:szCs w:val="22"/>
          <w:lang w:eastAsia="zh-CN"/>
        </w:rPr>
        <w:t xml:space="preserve">Proposal </w:t>
      </w:r>
      <w:r>
        <w:rPr>
          <w:rFonts w:eastAsia="SimSun"/>
          <w:b/>
          <w:noProof w:val="0"/>
          <w:sz w:val="22"/>
          <w:szCs w:val="22"/>
          <w:lang w:eastAsia="zh-CN"/>
        </w:rPr>
        <w:t>6</w:t>
      </w:r>
      <w:r w:rsidRPr="008D1375">
        <w:rPr>
          <w:rFonts w:eastAsia="SimSun"/>
          <w:b/>
          <w:noProof w:val="0"/>
          <w:sz w:val="22"/>
          <w:szCs w:val="22"/>
          <w:lang w:eastAsia="zh-CN"/>
        </w:rPr>
        <w:t>: For NR Type II feedback design, study at least the following schemes.</w:t>
      </w:r>
    </w:p>
    <w:p w14:paraId="2A63309C" w14:textId="77777777" w:rsidR="008D1375" w:rsidRPr="008D1375" w:rsidRDefault="008D1375" w:rsidP="008D1375">
      <w:pPr>
        <w:pStyle w:val="ListParagraph"/>
        <w:numPr>
          <w:ilvl w:val="0"/>
          <w:numId w:val="21"/>
        </w:numPr>
        <w:spacing w:after="120"/>
        <w:ind w:firstLineChars="0"/>
        <w:jc w:val="both"/>
        <w:rPr>
          <w:rFonts w:ascii="Times New Roman" w:hAnsi="Times New Roman" w:cs="Times New Roman"/>
          <w:b/>
          <w:noProof w:val="0"/>
          <w:sz w:val="22"/>
          <w:szCs w:val="22"/>
        </w:rPr>
      </w:pPr>
      <w:r w:rsidRPr="008D1375">
        <w:rPr>
          <w:rFonts w:ascii="Times New Roman" w:hAnsi="Times New Roman" w:cs="Times New Roman"/>
          <w:b/>
          <w:noProof w:val="0"/>
          <w:sz w:val="22"/>
          <w:szCs w:val="22"/>
        </w:rPr>
        <w:t>Scalar, vector and matrix quantization based channel representation</w:t>
      </w:r>
    </w:p>
    <w:p w14:paraId="3A4CA604" w14:textId="77777777" w:rsidR="008D1375" w:rsidRPr="008D1375" w:rsidRDefault="008D1375" w:rsidP="008D1375">
      <w:pPr>
        <w:pStyle w:val="ListParagraph"/>
        <w:numPr>
          <w:ilvl w:val="0"/>
          <w:numId w:val="21"/>
        </w:numPr>
        <w:spacing w:after="120"/>
        <w:ind w:firstLineChars="0"/>
        <w:jc w:val="both"/>
        <w:rPr>
          <w:rFonts w:ascii="Times New Roman" w:hAnsi="Times New Roman" w:cs="Times New Roman"/>
          <w:b/>
          <w:noProof w:val="0"/>
          <w:sz w:val="22"/>
          <w:szCs w:val="22"/>
        </w:rPr>
      </w:pPr>
      <w:r w:rsidRPr="008D1375">
        <w:rPr>
          <w:rFonts w:ascii="Times New Roman" w:hAnsi="Times New Roman" w:cs="Times New Roman"/>
          <w:b/>
          <w:noProof w:val="0"/>
          <w:sz w:val="22"/>
          <w:szCs w:val="22"/>
        </w:rPr>
        <w:t>Dimension of the channel represe</w:t>
      </w:r>
      <w:bookmarkStart w:id="6" w:name="_GoBack"/>
      <w:bookmarkEnd w:id="6"/>
      <w:r w:rsidRPr="008D1375">
        <w:rPr>
          <w:rFonts w:ascii="Times New Roman" w:hAnsi="Times New Roman" w:cs="Times New Roman"/>
          <w:b/>
          <w:noProof w:val="0"/>
          <w:sz w:val="22"/>
          <w:szCs w:val="22"/>
        </w:rPr>
        <w:t>ntation</w:t>
      </w:r>
    </w:p>
    <w:p w14:paraId="2989BD06" w14:textId="77777777" w:rsidR="008D1375" w:rsidRPr="008D1375" w:rsidRDefault="008D1375" w:rsidP="008D1375">
      <w:pPr>
        <w:pStyle w:val="ListParagraph"/>
        <w:numPr>
          <w:ilvl w:val="0"/>
          <w:numId w:val="21"/>
        </w:numPr>
        <w:spacing w:after="120"/>
        <w:ind w:firstLineChars="0"/>
        <w:jc w:val="both"/>
        <w:rPr>
          <w:rFonts w:ascii="Times New Roman" w:hAnsi="Times New Roman" w:cs="Times New Roman"/>
          <w:b/>
          <w:noProof w:val="0"/>
          <w:sz w:val="22"/>
          <w:szCs w:val="22"/>
        </w:rPr>
      </w:pPr>
      <w:r w:rsidRPr="008D1375">
        <w:rPr>
          <w:rFonts w:ascii="Times New Roman" w:hAnsi="Times New Roman" w:cs="Times New Roman"/>
          <w:b/>
          <w:noProof w:val="0"/>
          <w:sz w:val="22"/>
          <w:szCs w:val="22"/>
        </w:rPr>
        <w:t>Interference channel representation</w:t>
      </w:r>
    </w:p>
    <w:p w14:paraId="198DAC23" w14:textId="77777777" w:rsidR="008D1375" w:rsidRDefault="008D1375" w:rsidP="008D1375">
      <w:pPr>
        <w:spacing w:after="120"/>
        <w:jc w:val="both"/>
        <w:rPr>
          <w:rFonts w:eastAsia="SimSun"/>
          <w:b/>
          <w:noProof w:val="0"/>
          <w:sz w:val="22"/>
          <w:szCs w:val="22"/>
          <w:lang w:eastAsia="zh-CN"/>
        </w:rPr>
      </w:pPr>
      <w:r w:rsidRPr="00DD4EE9">
        <w:rPr>
          <w:rFonts w:eastAsia="SimSun"/>
          <w:b/>
          <w:noProof w:val="0"/>
          <w:sz w:val="22"/>
          <w:szCs w:val="22"/>
          <w:lang w:eastAsia="zh-CN"/>
        </w:rPr>
        <w:t xml:space="preserve">Proposal </w:t>
      </w:r>
      <w:r>
        <w:rPr>
          <w:rFonts w:eastAsia="SimSun"/>
          <w:b/>
          <w:noProof w:val="0"/>
          <w:sz w:val="22"/>
          <w:szCs w:val="22"/>
          <w:lang w:eastAsia="zh-CN"/>
        </w:rPr>
        <w:t>7</w:t>
      </w:r>
      <w:r w:rsidRPr="00DD4EE9">
        <w:rPr>
          <w:rFonts w:eastAsia="SimSun"/>
          <w:b/>
          <w:noProof w:val="0"/>
          <w:sz w:val="22"/>
          <w:szCs w:val="22"/>
          <w:lang w:eastAsia="zh-CN"/>
        </w:rPr>
        <w:t xml:space="preserve">: Strive to unify the codebook design and the feedback design for beam selection based codebook and beam </w:t>
      </w:r>
      <w:proofErr w:type="gramStart"/>
      <w:r w:rsidRPr="00DD4EE9">
        <w:rPr>
          <w:rFonts w:eastAsia="SimSun"/>
          <w:b/>
          <w:noProof w:val="0"/>
          <w:sz w:val="22"/>
          <w:szCs w:val="22"/>
          <w:lang w:eastAsia="zh-CN"/>
        </w:rPr>
        <w:t>combination based</w:t>
      </w:r>
      <w:proofErr w:type="gramEnd"/>
      <w:r w:rsidRPr="00DD4EE9">
        <w:rPr>
          <w:rFonts w:eastAsia="SimSun"/>
          <w:b/>
          <w:noProof w:val="0"/>
          <w:sz w:val="22"/>
          <w:szCs w:val="22"/>
          <w:lang w:eastAsia="zh-CN"/>
        </w:rPr>
        <w:t xml:space="preserve"> codebook if both are supported in NR.</w:t>
      </w:r>
    </w:p>
    <w:p w14:paraId="6B1171A3" w14:textId="77777777" w:rsidR="008D1375" w:rsidRPr="008D1375" w:rsidRDefault="008D1375" w:rsidP="008D1375">
      <w:pPr>
        <w:spacing w:after="120"/>
        <w:jc w:val="both"/>
        <w:rPr>
          <w:rFonts w:eastAsia="SimSun"/>
          <w:b/>
          <w:noProof w:val="0"/>
          <w:sz w:val="22"/>
          <w:szCs w:val="22"/>
          <w:lang w:eastAsia="zh-CN"/>
        </w:rPr>
      </w:pPr>
      <w:r>
        <w:rPr>
          <w:rFonts w:eastAsia="SimSun"/>
          <w:b/>
          <w:noProof w:val="0"/>
          <w:sz w:val="22"/>
          <w:szCs w:val="22"/>
          <w:lang w:eastAsia="zh-CN"/>
        </w:rPr>
        <w:t>Proposal 8: Strive to unify the Type I and Type II feedback design for NR.</w:t>
      </w:r>
    </w:p>
    <w:p w14:paraId="2814E823" w14:textId="023C7CA8"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 xml:space="preserve">Observation 1: Antenna port layout for codebook design </w:t>
      </w:r>
      <w:proofErr w:type="gramStart"/>
      <w:r w:rsidRPr="00DD4EE9">
        <w:rPr>
          <w:rFonts w:eastAsia="SimSun"/>
          <w:b/>
          <w:noProof w:val="0"/>
          <w:sz w:val="22"/>
          <w:szCs w:val="22"/>
          <w:lang w:eastAsia="zh-CN"/>
        </w:rPr>
        <w:t>can be further studied</w:t>
      </w:r>
      <w:proofErr w:type="gramEnd"/>
      <w:r w:rsidRPr="00DD4EE9">
        <w:rPr>
          <w:rFonts w:eastAsia="SimSun"/>
          <w:b/>
          <w:noProof w:val="0"/>
          <w:sz w:val="22"/>
          <w:szCs w:val="22"/>
          <w:lang w:eastAsia="zh-CN"/>
        </w:rPr>
        <w:t>.</w:t>
      </w:r>
    </w:p>
    <w:p w14:paraId="367D757C" w14:textId="77777777"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 xml:space="preserve">Observation 2: Over-sampling factor </w:t>
      </w:r>
      <w:proofErr w:type="gramStart"/>
      <w:r w:rsidRPr="00DD4EE9">
        <w:rPr>
          <w:rFonts w:eastAsia="SimSun"/>
          <w:b/>
          <w:noProof w:val="0"/>
          <w:sz w:val="22"/>
          <w:szCs w:val="22"/>
          <w:lang w:eastAsia="zh-CN"/>
        </w:rPr>
        <w:t>can be further studied</w:t>
      </w:r>
      <w:proofErr w:type="gramEnd"/>
      <w:r w:rsidRPr="00DD4EE9">
        <w:rPr>
          <w:rFonts w:eastAsia="SimSun"/>
          <w:b/>
          <w:noProof w:val="0"/>
          <w:sz w:val="22"/>
          <w:szCs w:val="22"/>
          <w:lang w:eastAsia="zh-CN"/>
        </w:rPr>
        <w:t xml:space="preserve"> to limit the number of combinations.</w:t>
      </w:r>
    </w:p>
    <w:p w14:paraId="20C8AA7A" w14:textId="29D29FA4" w:rsidR="00AE684C" w:rsidRPr="00DD4EE9" w:rsidRDefault="00AE684C" w:rsidP="00AE684C">
      <w:pPr>
        <w:spacing w:after="120"/>
        <w:jc w:val="both"/>
        <w:rPr>
          <w:rFonts w:eastAsia="SimSun"/>
          <w:b/>
          <w:noProof w:val="0"/>
          <w:sz w:val="22"/>
          <w:szCs w:val="22"/>
          <w:lang w:eastAsia="zh-CN"/>
        </w:rPr>
      </w:pPr>
      <w:r w:rsidRPr="00DD4EE9">
        <w:rPr>
          <w:rFonts w:eastAsia="SimSun"/>
          <w:b/>
          <w:noProof w:val="0"/>
          <w:sz w:val="22"/>
          <w:szCs w:val="22"/>
          <w:lang w:eastAsia="zh-CN"/>
        </w:rPr>
        <w:t xml:space="preserve">Observation 3: Beam group size and beam group pattern </w:t>
      </w:r>
      <w:proofErr w:type="gramStart"/>
      <w:r w:rsidRPr="00DD4EE9">
        <w:rPr>
          <w:rFonts w:eastAsia="SimSun"/>
          <w:b/>
          <w:noProof w:val="0"/>
          <w:sz w:val="22"/>
          <w:szCs w:val="22"/>
          <w:lang w:eastAsia="zh-CN"/>
        </w:rPr>
        <w:t>can be studied</w:t>
      </w:r>
      <w:proofErr w:type="gramEnd"/>
      <w:r w:rsidRPr="00DD4EE9">
        <w:rPr>
          <w:rFonts w:eastAsia="SimSun"/>
          <w:b/>
          <w:noProof w:val="0"/>
          <w:sz w:val="22"/>
          <w:szCs w:val="22"/>
          <w:lang w:eastAsia="zh-CN"/>
        </w:rPr>
        <w:t>.</w:t>
      </w:r>
    </w:p>
    <w:p w14:paraId="5FC6ECD0" w14:textId="44058F7C" w:rsidR="0041628A" w:rsidRPr="00DD4EE9" w:rsidRDefault="0041628A" w:rsidP="00C44F8A">
      <w:pPr>
        <w:pStyle w:val="Heading1"/>
        <w:numPr>
          <w:ilvl w:val="0"/>
          <w:numId w:val="0"/>
        </w:numPr>
        <w:spacing w:after="120"/>
        <w:rPr>
          <w:rFonts w:ascii="Times New Roman" w:hAnsi="Times New Roman"/>
          <w:b/>
          <w:sz w:val="24"/>
          <w:szCs w:val="22"/>
          <w:lang w:val="en-US"/>
        </w:rPr>
      </w:pPr>
      <w:r w:rsidRPr="00DD4EE9">
        <w:rPr>
          <w:rFonts w:ascii="Times New Roman" w:hAnsi="Times New Roman"/>
          <w:b/>
          <w:sz w:val="24"/>
          <w:szCs w:val="22"/>
          <w:lang w:val="en-US"/>
        </w:rPr>
        <w:t>References</w:t>
      </w:r>
    </w:p>
    <w:p w14:paraId="7F57EA7D" w14:textId="1A27E7E9" w:rsidR="00B2383D" w:rsidRPr="00DD4EE9" w:rsidRDefault="00B5300C" w:rsidP="00E74CEE">
      <w:pPr>
        <w:pStyle w:val="ListParagraph"/>
        <w:widowControl w:val="0"/>
        <w:numPr>
          <w:ilvl w:val="0"/>
          <w:numId w:val="5"/>
        </w:numPr>
        <w:spacing w:after="60"/>
        <w:ind w:firstLineChars="0"/>
        <w:jc w:val="both"/>
        <w:rPr>
          <w:rFonts w:eastAsiaTheme="minorEastAsia"/>
          <w:noProof w:val="0"/>
          <w:sz w:val="22"/>
          <w:szCs w:val="22"/>
          <w:lang w:eastAsia="ja-JP"/>
        </w:rPr>
      </w:pPr>
      <w:r w:rsidRPr="00DD4EE9">
        <w:rPr>
          <w:rFonts w:ascii="Times New Roman" w:hAnsi="Times New Roman" w:cs="Times New Roman"/>
          <w:noProof w:val="0"/>
          <w:kern w:val="2"/>
          <w:sz w:val="22"/>
          <w:szCs w:val="22"/>
        </w:rPr>
        <w:t>3GPP, “Draft Report of 3GPP TSG RAN WG1 #8</w:t>
      </w:r>
      <w:r w:rsidR="00AA35F3" w:rsidRPr="00DD4EE9">
        <w:rPr>
          <w:rFonts w:ascii="Times New Roman" w:hAnsi="Times New Roman" w:cs="Times New Roman"/>
          <w:noProof w:val="0"/>
          <w:kern w:val="2"/>
          <w:sz w:val="22"/>
          <w:szCs w:val="22"/>
        </w:rPr>
        <w:t>6</w:t>
      </w:r>
      <w:r w:rsidR="008D1375">
        <w:rPr>
          <w:rFonts w:ascii="Times New Roman" w:hAnsi="Times New Roman" w:cs="Times New Roman"/>
          <w:noProof w:val="0"/>
          <w:kern w:val="2"/>
          <w:sz w:val="22"/>
          <w:szCs w:val="22"/>
        </w:rPr>
        <w:t>bis</w:t>
      </w:r>
      <w:r w:rsidRPr="00DD4EE9">
        <w:rPr>
          <w:rFonts w:ascii="Times New Roman" w:hAnsi="Times New Roman" w:cs="Times New Roman"/>
          <w:noProof w:val="0"/>
          <w:kern w:val="2"/>
          <w:sz w:val="22"/>
          <w:szCs w:val="22"/>
        </w:rPr>
        <w:t xml:space="preserve"> (v0.</w:t>
      </w:r>
      <w:r w:rsidR="00AA35F3" w:rsidRPr="00DD4EE9">
        <w:rPr>
          <w:rFonts w:ascii="Times New Roman" w:hAnsi="Times New Roman" w:cs="Times New Roman"/>
          <w:noProof w:val="0"/>
          <w:kern w:val="2"/>
          <w:sz w:val="22"/>
          <w:szCs w:val="22"/>
        </w:rPr>
        <w:t>2</w:t>
      </w:r>
      <w:r w:rsidR="008D1375">
        <w:rPr>
          <w:rFonts w:ascii="Times New Roman" w:hAnsi="Times New Roman" w:cs="Times New Roman"/>
          <w:noProof w:val="0"/>
          <w:kern w:val="2"/>
          <w:sz w:val="22"/>
          <w:szCs w:val="22"/>
        </w:rPr>
        <w:t>.0)”,</w:t>
      </w:r>
      <w:r w:rsidR="00DD4EE9">
        <w:rPr>
          <w:rFonts w:ascii="Times New Roman" w:eastAsiaTheme="minorEastAsia" w:hAnsi="Times New Roman" w:cs="Times New Roman" w:hint="eastAsia"/>
          <w:noProof w:val="0"/>
          <w:kern w:val="2"/>
          <w:sz w:val="22"/>
          <w:szCs w:val="22"/>
          <w:lang w:eastAsia="ja-JP"/>
        </w:rPr>
        <w:t xml:space="preserve"> </w:t>
      </w:r>
      <w:proofErr w:type="gramStart"/>
      <w:r w:rsidR="008D1375">
        <w:rPr>
          <w:rFonts w:ascii="Times New Roman" w:hAnsi="Times New Roman" w:cs="Times New Roman"/>
          <w:noProof w:val="0"/>
          <w:kern w:val="2"/>
          <w:sz w:val="22"/>
          <w:szCs w:val="22"/>
        </w:rPr>
        <w:t>Oct.</w:t>
      </w:r>
      <w:r w:rsidRPr="00DD4EE9">
        <w:rPr>
          <w:rFonts w:ascii="Times New Roman" w:hAnsi="Times New Roman" w:cs="Times New Roman"/>
          <w:noProof w:val="0"/>
          <w:kern w:val="2"/>
          <w:sz w:val="22"/>
          <w:szCs w:val="22"/>
        </w:rPr>
        <w:t>,</w:t>
      </w:r>
      <w:proofErr w:type="gramEnd"/>
      <w:r w:rsidR="00AA35F3" w:rsidRPr="00DD4EE9">
        <w:rPr>
          <w:rFonts w:ascii="Times New Roman" w:hAnsi="Times New Roman" w:cs="Times New Roman"/>
          <w:noProof w:val="0"/>
          <w:kern w:val="2"/>
          <w:sz w:val="22"/>
          <w:szCs w:val="22"/>
        </w:rPr>
        <w:t xml:space="preserve"> </w:t>
      </w:r>
      <w:r w:rsidRPr="00DD4EE9">
        <w:rPr>
          <w:rFonts w:ascii="Times New Roman" w:hAnsi="Times New Roman" w:cs="Times New Roman"/>
          <w:noProof w:val="0"/>
          <w:kern w:val="2"/>
          <w:sz w:val="22"/>
          <w:szCs w:val="22"/>
        </w:rPr>
        <w:t>2016.</w:t>
      </w:r>
    </w:p>
    <w:sectPr w:rsidR="00B2383D" w:rsidRPr="00DD4EE9">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BD82F" w14:textId="77777777" w:rsidR="00721F29" w:rsidRDefault="00721F29">
      <w:r>
        <w:separator/>
      </w:r>
    </w:p>
  </w:endnote>
  <w:endnote w:type="continuationSeparator" w:id="0">
    <w:p w14:paraId="2BAE5D1C" w14:textId="77777777" w:rsidR="00721F29" w:rsidRDefault="00721F29">
      <w:r>
        <w:continuationSeparator/>
      </w:r>
    </w:p>
  </w:endnote>
  <w:endnote w:type="continuationNotice" w:id="1">
    <w:p w14:paraId="5F046360" w14:textId="77777777" w:rsidR="00721F29" w:rsidRDefault="00721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32034F91" w:rsidR="00AB22A5" w:rsidRDefault="00AB22A5">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2F7DEF">
      <w:rPr>
        <w:rStyle w:val="PageNumber"/>
        <w:noProof/>
      </w:rPr>
      <w:t>7</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2F7DEF">
      <w:rPr>
        <w:rStyle w:val="PageNumber"/>
        <w:noProof/>
      </w:rPr>
      <w:t>7</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97FE99" w14:textId="77777777" w:rsidR="00721F29" w:rsidRDefault="00721F29">
      <w:r>
        <w:separator/>
      </w:r>
    </w:p>
  </w:footnote>
  <w:footnote w:type="continuationSeparator" w:id="0">
    <w:p w14:paraId="03ED6C25" w14:textId="77777777" w:rsidR="00721F29" w:rsidRDefault="00721F29">
      <w:r>
        <w:continuationSeparator/>
      </w:r>
    </w:p>
  </w:footnote>
  <w:footnote w:type="continuationNotice" w:id="1">
    <w:p w14:paraId="18F0B21F" w14:textId="77777777" w:rsidR="00721F29" w:rsidRDefault="00721F2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3">
    <w:nsid w:val="0FB838B1"/>
    <w:multiLevelType w:val="hybridMultilevel"/>
    <w:tmpl w:val="3522C7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7">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4BD902AD"/>
    <w:multiLevelType w:val="hybridMultilevel"/>
    <w:tmpl w:val="9028CAC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1">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nsid w:val="748145D7"/>
    <w:multiLevelType w:val="hybridMultilevel"/>
    <w:tmpl w:val="716E17FC"/>
    <w:lvl w:ilvl="0" w:tplc="2540717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FBD5CC8"/>
    <w:multiLevelType w:val="hybridMultilevel"/>
    <w:tmpl w:val="69C6588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1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7"/>
  </w:num>
  <w:num w:numId="8">
    <w:abstractNumId w:val="11"/>
  </w:num>
  <w:num w:numId="9">
    <w:abstractNumId w:val="1"/>
  </w:num>
  <w:num w:numId="10">
    <w:abstractNumId w:val="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4"/>
  </w:num>
  <w:num w:numId="14">
    <w:abstractNumId w:val="13"/>
  </w:num>
  <w:num w:numId="15">
    <w:abstractNumId w:val="13"/>
  </w:num>
  <w:num w:numId="16">
    <w:abstractNumId w:val="4"/>
  </w:num>
  <w:num w:numId="17">
    <w:abstractNumId w:val="6"/>
  </w:num>
  <w:num w:numId="18">
    <w:abstractNumId w:val="3"/>
  </w:num>
  <w:num w:numId="19">
    <w:abstractNumId w:val="10"/>
  </w:num>
  <w:num w:numId="20">
    <w:abstractNumId w:val="9"/>
  </w:num>
  <w:num w:numId="2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67FD"/>
    <w:rsid w:val="00007326"/>
    <w:rsid w:val="00007F27"/>
    <w:rsid w:val="00010B9D"/>
    <w:rsid w:val="0001140D"/>
    <w:rsid w:val="0001566D"/>
    <w:rsid w:val="000162F9"/>
    <w:rsid w:val="00021397"/>
    <w:rsid w:val="0002196B"/>
    <w:rsid w:val="000220B7"/>
    <w:rsid w:val="00025A9C"/>
    <w:rsid w:val="00025F25"/>
    <w:rsid w:val="00026CDA"/>
    <w:rsid w:val="00026EF5"/>
    <w:rsid w:val="0003033A"/>
    <w:rsid w:val="000324BD"/>
    <w:rsid w:val="00033EAE"/>
    <w:rsid w:val="00033FC8"/>
    <w:rsid w:val="00034DE2"/>
    <w:rsid w:val="00035342"/>
    <w:rsid w:val="0003623A"/>
    <w:rsid w:val="00040855"/>
    <w:rsid w:val="000420AF"/>
    <w:rsid w:val="00042C20"/>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61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134"/>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03A"/>
    <w:rsid w:val="000C7F22"/>
    <w:rsid w:val="000D061F"/>
    <w:rsid w:val="000D11A6"/>
    <w:rsid w:val="000D32CA"/>
    <w:rsid w:val="000D3BFC"/>
    <w:rsid w:val="000D5BB1"/>
    <w:rsid w:val="000D7EB9"/>
    <w:rsid w:val="000E0039"/>
    <w:rsid w:val="000E0802"/>
    <w:rsid w:val="000E2561"/>
    <w:rsid w:val="000E26F3"/>
    <w:rsid w:val="000E6D51"/>
    <w:rsid w:val="000E6E19"/>
    <w:rsid w:val="000E7348"/>
    <w:rsid w:val="000F0312"/>
    <w:rsid w:val="000F0D88"/>
    <w:rsid w:val="000F16D1"/>
    <w:rsid w:val="000F1CB3"/>
    <w:rsid w:val="000F2B2E"/>
    <w:rsid w:val="000F513D"/>
    <w:rsid w:val="00104EEB"/>
    <w:rsid w:val="00105819"/>
    <w:rsid w:val="00106AEC"/>
    <w:rsid w:val="00106D21"/>
    <w:rsid w:val="00106F6F"/>
    <w:rsid w:val="00107725"/>
    <w:rsid w:val="00107E7C"/>
    <w:rsid w:val="001122B3"/>
    <w:rsid w:val="00113061"/>
    <w:rsid w:val="00114874"/>
    <w:rsid w:val="00116280"/>
    <w:rsid w:val="001209B6"/>
    <w:rsid w:val="00120B42"/>
    <w:rsid w:val="0012249A"/>
    <w:rsid w:val="001237A1"/>
    <w:rsid w:val="001239A0"/>
    <w:rsid w:val="00124DC1"/>
    <w:rsid w:val="00124F78"/>
    <w:rsid w:val="00127F34"/>
    <w:rsid w:val="0013249C"/>
    <w:rsid w:val="0013317C"/>
    <w:rsid w:val="00133AEA"/>
    <w:rsid w:val="00136F3C"/>
    <w:rsid w:val="0013709D"/>
    <w:rsid w:val="001376F8"/>
    <w:rsid w:val="0013785D"/>
    <w:rsid w:val="0014102E"/>
    <w:rsid w:val="00142E48"/>
    <w:rsid w:val="00143D15"/>
    <w:rsid w:val="00143EC7"/>
    <w:rsid w:val="00144D7D"/>
    <w:rsid w:val="00145ABF"/>
    <w:rsid w:val="00146389"/>
    <w:rsid w:val="0015005A"/>
    <w:rsid w:val="00150C53"/>
    <w:rsid w:val="001515E9"/>
    <w:rsid w:val="001526C4"/>
    <w:rsid w:val="00153DD4"/>
    <w:rsid w:val="001572C3"/>
    <w:rsid w:val="0016016E"/>
    <w:rsid w:val="00161390"/>
    <w:rsid w:val="001615D7"/>
    <w:rsid w:val="001619A2"/>
    <w:rsid w:val="001621B5"/>
    <w:rsid w:val="0016225C"/>
    <w:rsid w:val="00164574"/>
    <w:rsid w:val="00164E2D"/>
    <w:rsid w:val="001658FD"/>
    <w:rsid w:val="00165AC6"/>
    <w:rsid w:val="00166E8D"/>
    <w:rsid w:val="0017181F"/>
    <w:rsid w:val="00171BCF"/>
    <w:rsid w:val="00172A13"/>
    <w:rsid w:val="00172CD4"/>
    <w:rsid w:val="00174000"/>
    <w:rsid w:val="00175B03"/>
    <w:rsid w:val="00175D78"/>
    <w:rsid w:val="00177E15"/>
    <w:rsid w:val="00180492"/>
    <w:rsid w:val="001816ED"/>
    <w:rsid w:val="00181845"/>
    <w:rsid w:val="00182CF1"/>
    <w:rsid w:val="0018362F"/>
    <w:rsid w:val="00183773"/>
    <w:rsid w:val="00185250"/>
    <w:rsid w:val="00191CDD"/>
    <w:rsid w:val="00191DB5"/>
    <w:rsid w:val="00192B39"/>
    <w:rsid w:val="0019385A"/>
    <w:rsid w:val="001939BC"/>
    <w:rsid w:val="00194A16"/>
    <w:rsid w:val="001951BB"/>
    <w:rsid w:val="00197817"/>
    <w:rsid w:val="00197D07"/>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D18"/>
    <w:rsid w:val="001D4C51"/>
    <w:rsid w:val="001D5FFE"/>
    <w:rsid w:val="001D79A4"/>
    <w:rsid w:val="001E4BD5"/>
    <w:rsid w:val="001E57DA"/>
    <w:rsid w:val="001F0901"/>
    <w:rsid w:val="001F22D0"/>
    <w:rsid w:val="001F2A6D"/>
    <w:rsid w:val="001F38E6"/>
    <w:rsid w:val="001F3B23"/>
    <w:rsid w:val="001F50B1"/>
    <w:rsid w:val="001F53B4"/>
    <w:rsid w:val="001F6A65"/>
    <w:rsid w:val="00200F8E"/>
    <w:rsid w:val="00202BB5"/>
    <w:rsid w:val="002038DC"/>
    <w:rsid w:val="00207050"/>
    <w:rsid w:val="00210E49"/>
    <w:rsid w:val="00212B9A"/>
    <w:rsid w:val="0021486C"/>
    <w:rsid w:val="00214F58"/>
    <w:rsid w:val="002153A7"/>
    <w:rsid w:val="0021570B"/>
    <w:rsid w:val="002166F2"/>
    <w:rsid w:val="00216BF1"/>
    <w:rsid w:val="002234CA"/>
    <w:rsid w:val="002239EF"/>
    <w:rsid w:val="00226BE2"/>
    <w:rsid w:val="002316CA"/>
    <w:rsid w:val="002323E0"/>
    <w:rsid w:val="00234C84"/>
    <w:rsid w:val="00234FD8"/>
    <w:rsid w:val="00235B13"/>
    <w:rsid w:val="00236D95"/>
    <w:rsid w:val="0023702E"/>
    <w:rsid w:val="00243841"/>
    <w:rsid w:val="002446AE"/>
    <w:rsid w:val="00246542"/>
    <w:rsid w:val="00246BE6"/>
    <w:rsid w:val="00247906"/>
    <w:rsid w:val="00251061"/>
    <w:rsid w:val="002535F5"/>
    <w:rsid w:val="0025391C"/>
    <w:rsid w:val="002542D2"/>
    <w:rsid w:val="002548CA"/>
    <w:rsid w:val="002558F3"/>
    <w:rsid w:val="00260AAE"/>
    <w:rsid w:val="002613CB"/>
    <w:rsid w:val="00263E4A"/>
    <w:rsid w:val="00264AD5"/>
    <w:rsid w:val="002656BA"/>
    <w:rsid w:val="00265A28"/>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A278C"/>
    <w:rsid w:val="002A70B7"/>
    <w:rsid w:val="002A7C36"/>
    <w:rsid w:val="002B03A1"/>
    <w:rsid w:val="002B17C3"/>
    <w:rsid w:val="002B242B"/>
    <w:rsid w:val="002B46AA"/>
    <w:rsid w:val="002B476A"/>
    <w:rsid w:val="002B4DA8"/>
    <w:rsid w:val="002B5415"/>
    <w:rsid w:val="002B66AD"/>
    <w:rsid w:val="002B6A6A"/>
    <w:rsid w:val="002C254F"/>
    <w:rsid w:val="002C30D2"/>
    <w:rsid w:val="002C637D"/>
    <w:rsid w:val="002D1DBA"/>
    <w:rsid w:val="002D47F8"/>
    <w:rsid w:val="002D64A6"/>
    <w:rsid w:val="002D6539"/>
    <w:rsid w:val="002D6C03"/>
    <w:rsid w:val="002D74A4"/>
    <w:rsid w:val="002E07BF"/>
    <w:rsid w:val="002E1F7F"/>
    <w:rsid w:val="002E2214"/>
    <w:rsid w:val="002E3238"/>
    <w:rsid w:val="002E3539"/>
    <w:rsid w:val="002E3554"/>
    <w:rsid w:val="002E3897"/>
    <w:rsid w:val="002E4DDC"/>
    <w:rsid w:val="002E7190"/>
    <w:rsid w:val="002E7285"/>
    <w:rsid w:val="002F2D32"/>
    <w:rsid w:val="002F52B7"/>
    <w:rsid w:val="002F5E62"/>
    <w:rsid w:val="002F637F"/>
    <w:rsid w:val="002F73A9"/>
    <w:rsid w:val="002F7DEF"/>
    <w:rsid w:val="00300899"/>
    <w:rsid w:val="00302260"/>
    <w:rsid w:val="00304251"/>
    <w:rsid w:val="00304EF9"/>
    <w:rsid w:val="0031113C"/>
    <w:rsid w:val="00312DA0"/>
    <w:rsid w:val="003130B2"/>
    <w:rsid w:val="003132BF"/>
    <w:rsid w:val="003149BB"/>
    <w:rsid w:val="00314AE8"/>
    <w:rsid w:val="00314E66"/>
    <w:rsid w:val="00315B99"/>
    <w:rsid w:val="003160D0"/>
    <w:rsid w:val="0031709E"/>
    <w:rsid w:val="00317BBF"/>
    <w:rsid w:val="00320AE6"/>
    <w:rsid w:val="003215F8"/>
    <w:rsid w:val="00321691"/>
    <w:rsid w:val="00321D45"/>
    <w:rsid w:val="00324787"/>
    <w:rsid w:val="0032543D"/>
    <w:rsid w:val="003271C5"/>
    <w:rsid w:val="003271DC"/>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35BC"/>
    <w:rsid w:val="0034509D"/>
    <w:rsid w:val="003465C0"/>
    <w:rsid w:val="00346FC7"/>
    <w:rsid w:val="0034728F"/>
    <w:rsid w:val="00350905"/>
    <w:rsid w:val="003523BE"/>
    <w:rsid w:val="00352965"/>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52D"/>
    <w:rsid w:val="00373634"/>
    <w:rsid w:val="00374B08"/>
    <w:rsid w:val="00375422"/>
    <w:rsid w:val="00375753"/>
    <w:rsid w:val="0037601E"/>
    <w:rsid w:val="003816BC"/>
    <w:rsid w:val="003871E1"/>
    <w:rsid w:val="00390854"/>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4E7"/>
    <w:rsid w:val="003C2667"/>
    <w:rsid w:val="003C4DFB"/>
    <w:rsid w:val="003C7978"/>
    <w:rsid w:val="003D1F00"/>
    <w:rsid w:val="003D449A"/>
    <w:rsid w:val="003D451C"/>
    <w:rsid w:val="003D753F"/>
    <w:rsid w:val="003D7CEE"/>
    <w:rsid w:val="003D7DD2"/>
    <w:rsid w:val="003E0789"/>
    <w:rsid w:val="003E139F"/>
    <w:rsid w:val="003E1612"/>
    <w:rsid w:val="003E1A4B"/>
    <w:rsid w:val="003E3BDC"/>
    <w:rsid w:val="003E61E7"/>
    <w:rsid w:val="003E6C72"/>
    <w:rsid w:val="003E7564"/>
    <w:rsid w:val="003F2070"/>
    <w:rsid w:val="003F49B9"/>
    <w:rsid w:val="003F508A"/>
    <w:rsid w:val="003F5608"/>
    <w:rsid w:val="003F64AD"/>
    <w:rsid w:val="003F6F40"/>
    <w:rsid w:val="003F6F50"/>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4006"/>
    <w:rsid w:val="00424729"/>
    <w:rsid w:val="0042778E"/>
    <w:rsid w:val="00427875"/>
    <w:rsid w:val="00431FCC"/>
    <w:rsid w:val="00432D70"/>
    <w:rsid w:val="00433022"/>
    <w:rsid w:val="00434496"/>
    <w:rsid w:val="00435325"/>
    <w:rsid w:val="004423F0"/>
    <w:rsid w:val="00442518"/>
    <w:rsid w:val="004434EE"/>
    <w:rsid w:val="00445212"/>
    <w:rsid w:val="00450BDD"/>
    <w:rsid w:val="004519B1"/>
    <w:rsid w:val="00453A2D"/>
    <w:rsid w:val="00454DC0"/>
    <w:rsid w:val="0045552B"/>
    <w:rsid w:val="00457C65"/>
    <w:rsid w:val="00462546"/>
    <w:rsid w:val="00463037"/>
    <w:rsid w:val="0046322E"/>
    <w:rsid w:val="004660EC"/>
    <w:rsid w:val="00471C90"/>
    <w:rsid w:val="00472449"/>
    <w:rsid w:val="004746B7"/>
    <w:rsid w:val="0047537B"/>
    <w:rsid w:val="004754FF"/>
    <w:rsid w:val="00476001"/>
    <w:rsid w:val="00480911"/>
    <w:rsid w:val="00481684"/>
    <w:rsid w:val="004847D2"/>
    <w:rsid w:val="004858C4"/>
    <w:rsid w:val="00486075"/>
    <w:rsid w:val="004860C5"/>
    <w:rsid w:val="0048613B"/>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D5241"/>
    <w:rsid w:val="004E21F1"/>
    <w:rsid w:val="004E42B1"/>
    <w:rsid w:val="004E4632"/>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479E"/>
    <w:rsid w:val="00505973"/>
    <w:rsid w:val="005067D6"/>
    <w:rsid w:val="0050746F"/>
    <w:rsid w:val="00511472"/>
    <w:rsid w:val="00515478"/>
    <w:rsid w:val="00516736"/>
    <w:rsid w:val="0052245B"/>
    <w:rsid w:val="00522A79"/>
    <w:rsid w:val="00522F62"/>
    <w:rsid w:val="005262C0"/>
    <w:rsid w:val="00526534"/>
    <w:rsid w:val="00526624"/>
    <w:rsid w:val="00527559"/>
    <w:rsid w:val="00527650"/>
    <w:rsid w:val="005336F8"/>
    <w:rsid w:val="00535B45"/>
    <w:rsid w:val="00535D1F"/>
    <w:rsid w:val="005369C0"/>
    <w:rsid w:val="005379EE"/>
    <w:rsid w:val="00541E96"/>
    <w:rsid w:val="00541FED"/>
    <w:rsid w:val="00546F67"/>
    <w:rsid w:val="00551F57"/>
    <w:rsid w:val="005534E4"/>
    <w:rsid w:val="00554E05"/>
    <w:rsid w:val="00555058"/>
    <w:rsid w:val="00555082"/>
    <w:rsid w:val="00555339"/>
    <w:rsid w:val="005611B6"/>
    <w:rsid w:val="005629D6"/>
    <w:rsid w:val="00567F49"/>
    <w:rsid w:val="0057349E"/>
    <w:rsid w:val="005743CB"/>
    <w:rsid w:val="005746D0"/>
    <w:rsid w:val="005766B2"/>
    <w:rsid w:val="00581E8D"/>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5043"/>
    <w:rsid w:val="005A557C"/>
    <w:rsid w:val="005A5AE2"/>
    <w:rsid w:val="005A6EA7"/>
    <w:rsid w:val="005A76C5"/>
    <w:rsid w:val="005B0A52"/>
    <w:rsid w:val="005B0E9A"/>
    <w:rsid w:val="005B1132"/>
    <w:rsid w:val="005B2428"/>
    <w:rsid w:val="005B4458"/>
    <w:rsid w:val="005B5D65"/>
    <w:rsid w:val="005C03E7"/>
    <w:rsid w:val="005C065C"/>
    <w:rsid w:val="005C1965"/>
    <w:rsid w:val="005C4081"/>
    <w:rsid w:val="005C446F"/>
    <w:rsid w:val="005C7DBF"/>
    <w:rsid w:val="005D0C81"/>
    <w:rsid w:val="005D2D32"/>
    <w:rsid w:val="005D2D43"/>
    <w:rsid w:val="005D33C3"/>
    <w:rsid w:val="005D357B"/>
    <w:rsid w:val="005E05DB"/>
    <w:rsid w:val="005E124E"/>
    <w:rsid w:val="005E15F6"/>
    <w:rsid w:val="005E4A9B"/>
    <w:rsid w:val="005E4CA2"/>
    <w:rsid w:val="005E5746"/>
    <w:rsid w:val="005E6B07"/>
    <w:rsid w:val="005F0CBD"/>
    <w:rsid w:val="005F2103"/>
    <w:rsid w:val="005F352F"/>
    <w:rsid w:val="005F51B1"/>
    <w:rsid w:val="005F5EE1"/>
    <w:rsid w:val="005F6F1A"/>
    <w:rsid w:val="005F6F95"/>
    <w:rsid w:val="00602043"/>
    <w:rsid w:val="006024EF"/>
    <w:rsid w:val="00602C54"/>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3A8B"/>
    <w:rsid w:val="00633D00"/>
    <w:rsid w:val="00633DA9"/>
    <w:rsid w:val="006369EC"/>
    <w:rsid w:val="00636E5F"/>
    <w:rsid w:val="00640173"/>
    <w:rsid w:val="0064108D"/>
    <w:rsid w:val="00641404"/>
    <w:rsid w:val="0064177A"/>
    <w:rsid w:val="006427BF"/>
    <w:rsid w:val="00646656"/>
    <w:rsid w:val="006506C1"/>
    <w:rsid w:val="00652137"/>
    <w:rsid w:val="0065264F"/>
    <w:rsid w:val="00652C53"/>
    <w:rsid w:val="00654544"/>
    <w:rsid w:val="00655914"/>
    <w:rsid w:val="0065793E"/>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2C4C"/>
    <w:rsid w:val="00684AD5"/>
    <w:rsid w:val="006857C5"/>
    <w:rsid w:val="006867B2"/>
    <w:rsid w:val="006870F8"/>
    <w:rsid w:val="00687233"/>
    <w:rsid w:val="00690483"/>
    <w:rsid w:val="00690608"/>
    <w:rsid w:val="00691A1D"/>
    <w:rsid w:val="00693552"/>
    <w:rsid w:val="00694445"/>
    <w:rsid w:val="006944B5"/>
    <w:rsid w:val="00696E88"/>
    <w:rsid w:val="00696F3C"/>
    <w:rsid w:val="0069720E"/>
    <w:rsid w:val="0069794C"/>
    <w:rsid w:val="006A1499"/>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75A5"/>
    <w:rsid w:val="006D1908"/>
    <w:rsid w:val="006D220B"/>
    <w:rsid w:val="006D2BFA"/>
    <w:rsid w:val="006D4B53"/>
    <w:rsid w:val="006D6140"/>
    <w:rsid w:val="006E0017"/>
    <w:rsid w:val="006E1264"/>
    <w:rsid w:val="006E148E"/>
    <w:rsid w:val="006E35B9"/>
    <w:rsid w:val="006E36BF"/>
    <w:rsid w:val="006E3C18"/>
    <w:rsid w:val="006E5F0B"/>
    <w:rsid w:val="006E6ABC"/>
    <w:rsid w:val="006F0932"/>
    <w:rsid w:val="006F10B1"/>
    <w:rsid w:val="006F139B"/>
    <w:rsid w:val="006F19A1"/>
    <w:rsid w:val="006F30F5"/>
    <w:rsid w:val="006F357C"/>
    <w:rsid w:val="006F35AC"/>
    <w:rsid w:val="006F3A14"/>
    <w:rsid w:val="006F4324"/>
    <w:rsid w:val="006F4482"/>
    <w:rsid w:val="006F513B"/>
    <w:rsid w:val="006F5146"/>
    <w:rsid w:val="006F51F4"/>
    <w:rsid w:val="006F5A71"/>
    <w:rsid w:val="006F6BCA"/>
    <w:rsid w:val="006F753E"/>
    <w:rsid w:val="007014D9"/>
    <w:rsid w:val="007016B5"/>
    <w:rsid w:val="007021AB"/>
    <w:rsid w:val="007029C8"/>
    <w:rsid w:val="00704565"/>
    <w:rsid w:val="00705622"/>
    <w:rsid w:val="007070BC"/>
    <w:rsid w:val="0070761C"/>
    <w:rsid w:val="00707727"/>
    <w:rsid w:val="00707BD5"/>
    <w:rsid w:val="007136B9"/>
    <w:rsid w:val="007145C3"/>
    <w:rsid w:val="0071590F"/>
    <w:rsid w:val="00717C3D"/>
    <w:rsid w:val="00720D5D"/>
    <w:rsid w:val="00721918"/>
    <w:rsid w:val="00721F29"/>
    <w:rsid w:val="00723598"/>
    <w:rsid w:val="00723BEE"/>
    <w:rsid w:val="00724EDC"/>
    <w:rsid w:val="00725D39"/>
    <w:rsid w:val="00731AAD"/>
    <w:rsid w:val="00733A9B"/>
    <w:rsid w:val="00735055"/>
    <w:rsid w:val="00736197"/>
    <w:rsid w:val="0073651D"/>
    <w:rsid w:val="00736CB3"/>
    <w:rsid w:val="007409F3"/>
    <w:rsid w:val="00740D08"/>
    <w:rsid w:val="00741077"/>
    <w:rsid w:val="0074603B"/>
    <w:rsid w:val="00750B90"/>
    <w:rsid w:val="00750F86"/>
    <w:rsid w:val="00751712"/>
    <w:rsid w:val="007543E8"/>
    <w:rsid w:val="00754814"/>
    <w:rsid w:val="00755F23"/>
    <w:rsid w:val="00756B1C"/>
    <w:rsid w:val="00760B8A"/>
    <w:rsid w:val="00762518"/>
    <w:rsid w:val="007642A5"/>
    <w:rsid w:val="00764B26"/>
    <w:rsid w:val="00764B5A"/>
    <w:rsid w:val="00765865"/>
    <w:rsid w:val="007703B0"/>
    <w:rsid w:val="00772944"/>
    <w:rsid w:val="007729EC"/>
    <w:rsid w:val="00773E3C"/>
    <w:rsid w:val="00774AFA"/>
    <w:rsid w:val="007769E7"/>
    <w:rsid w:val="0077790D"/>
    <w:rsid w:val="00780483"/>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58AC"/>
    <w:rsid w:val="007B0291"/>
    <w:rsid w:val="007B0777"/>
    <w:rsid w:val="007B39E4"/>
    <w:rsid w:val="007B3CB3"/>
    <w:rsid w:val="007B4D61"/>
    <w:rsid w:val="007B530E"/>
    <w:rsid w:val="007B5E2F"/>
    <w:rsid w:val="007B63DD"/>
    <w:rsid w:val="007C20C0"/>
    <w:rsid w:val="007C2228"/>
    <w:rsid w:val="007C2743"/>
    <w:rsid w:val="007C37BD"/>
    <w:rsid w:val="007C4F43"/>
    <w:rsid w:val="007D0AF6"/>
    <w:rsid w:val="007D0E1C"/>
    <w:rsid w:val="007D1888"/>
    <w:rsid w:val="007D57EC"/>
    <w:rsid w:val="007E0286"/>
    <w:rsid w:val="007E0D25"/>
    <w:rsid w:val="007E1E15"/>
    <w:rsid w:val="007E3113"/>
    <w:rsid w:val="007E3177"/>
    <w:rsid w:val="007E394F"/>
    <w:rsid w:val="007E3ED4"/>
    <w:rsid w:val="007E5195"/>
    <w:rsid w:val="007E59FE"/>
    <w:rsid w:val="007E6957"/>
    <w:rsid w:val="007E7F20"/>
    <w:rsid w:val="007E7F9B"/>
    <w:rsid w:val="007F111A"/>
    <w:rsid w:val="007F1782"/>
    <w:rsid w:val="007F2904"/>
    <w:rsid w:val="007F293C"/>
    <w:rsid w:val="007F3521"/>
    <w:rsid w:val="007F608C"/>
    <w:rsid w:val="007F72FD"/>
    <w:rsid w:val="007F787C"/>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6B62"/>
    <w:rsid w:val="0084783F"/>
    <w:rsid w:val="0084787C"/>
    <w:rsid w:val="008526E0"/>
    <w:rsid w:val="00853DD2"/>
    <w:rsid w:val="00854F2F"/>
    <w:rsid w:val="00855029"/>
    <w:rsid w:val="00855E9B"/>
    <w:rsid w:val="008579CE"/>
    <w:rsid w:val="00860FD2"/>
    <w:rsid w:val="0086193D"/>
    <w:rsid w:val="00865641"/>
    <w:rsid w:val="00867D36"/>
    <w:rsid w:val="00867EA9"/>
    <w:rsid w:val="008706CC"/>
    <w:rsid w:val="00870721"/>
    <w:rsid w:val="00870EE5"/>
    <w:rsid w:val="008710DD"/>
    <w:rsid w:val="008712F8"/>
    <w:rsid w:val="008728E0"/>
    <w:rsid w:val="00872BE2"/>
    <w:rsid w:val="0087335A"/>
    <w:rsid w:val="0087372D"/>
    <w:rsid w:val="008763EA"/>
    <w:rsid w:val="00876EFC"/>
    <w:rsid w:val="0087708D"/>
    <w:rsid w:val="00877E5D"/>
    <w:rsid w:val="00880184"/>
    <w:rsid w:val="00880F53"/>
    <w:rsid w:val="00881052"/>
    <w:rsid w:val="008828D9"/>
    <w:rsid w:val="00883F02"/>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61AA"/>
    <w:rsid w:val="008F0EB9"/>
    <w:rsid w:val="008F335C"/>
    <w:rsid w:val="008F3C03"/>
    <w:rsid w:val="008F4173"/>
    <w:rsid w:val="008F4962"/>
    <w:rsid w:val="008F4CBF"/>
    <w:rsid w:val="008F5C26"/>
    <w:rsid w:val="008F7610"/>
    <w:rsid w:val="008F7931"/>
    <w:rsid w:val="00900736"/>
    <w:rsid w:val="0090078B"/>
    <w:rsid w:val="009007F3"/>
    <w:rsid w:val="0090083B"/>
    <w:rsid w:val="009017CB"/>
    <w:rsid w:val="0091166C"/>
    <w:rsid w:val="00912A30"/>
    <w:rsid w:val="0092071C"/>
    <w:rsid w:val="00920849"/>
    <w:rsid w:val="009217D9"/>
    <w:rsid w:val="00926A30"/>
    <w:rsid w:val="009270B8"/>
    <w:rsid w:val="00930BCD"/>
    <w:rsid w:val="00932553"/>
    <w:rsid w:val="00933F91"/>
    <w:rsid w:val="00935846"/>
    <w:rsid w:val="0093715F"/>
    <w:rsid w:val="00941486"/>
    <w:rsid w:val="00943421"/>
    <w:rsid w:val="00943B73"/>
    <w:rsid w:val="00944435"/>
    <w:rsid w:val="00945AB0"/>
    <w:rsid w:val="00946241"/>
    <w:rsid w:val="00946682"/>
    <w:rsid w:val="0095097A"/>
    <w:rsid w:val="00952F60"/>
    <w:rsid w:val="009535DB"/>
    <w:rsid w:val="00953C2D"/>
    <w:rsid w:val="00955C5E"/>
    <w:rsid w:val="0095600E"/>
    <w:rsid w:val="0095731E"/>
    <w:rsid w:val="00957FD2"/>
    <w:rsid w:val="0096329B"/>
    <w:rsid w:val="009634CC"/>
    <w:rsid w:val="00966D62"/>
    <w:rsid w:val="00967869"/>
    <w:rsid w:val="009701B7"/>
    <w:rsid w:val="0097073E"/>
    <w:rsid w:val="009709CE"/>
    <w:rsid w:val="00970B95"/>
    <w:rsid w:val="00971218"/>
    <w:rsid w:val="00971AC4"/>
    <w:rsid w:val="00971B7B"/>
    <w:rsid w:val="00974203"/>
    <w:rsid w:val="00975D8A"/>
    <w:rsid w:val="009763D8"/>
    <w:rsid w:val="0097681C"/>
    <w:rsid w:val="00976EFE"/>
    <w:rsid w:val="0097707C"/>
    <w:rsid w:val="00981A75"/>
    <w:rsid w:val="00981C72"/>
    <w:rsid w:val="009826B7"/>
    <w:rsid w:val="0098578B"/>
    <w:rsid w:val="00986480"/>
    <w:rsid w:val="00987C32"/>
    <w:rsid w:val="00987D1E"/>
    <w:rsid w:val="00987EDC"/>
    <w:rsid w:val="00991989"/>
    <w:rsid w:val="00992C6E"/>
    <w:rsid w:val="00992F52"/>
    <w:rsid w:val="0099342B"/>
    <w:rsid w:val="0099373B"/>
    <w:rsid w:val="00993F4B"/>
    <w:rsid w:val="00994BDD"/>
    <w:rsid w:val="009962C0"/>
    <w:rsid w:val="009962FD"/>
    <w:rsid w:val="009A18C9"/>
    <w:rsid w:val="009A2125"/>
    <w:rsid w:val="009A2856"/>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CDC"/>
    <w:rsid w:val="009D569E"/>
    <w:rsid w:val="009E221C"/>
    <w:rsid w:val="009E2BA6"/>
    <w:rsid w:val="009E2F8B"/>
    <w:rsid w:val="009E31A6"/>
    <w:rsid w:val="009E3BE5"/>
    <w:rsid w:val="009E6644"/>
    <w:rsid w:val="009E6BBB"/>
    <w:rsid w:val="009E717C"/>
    <w:rsid w:val="009F468A"/>
    <w:rsid w:val="009F5327"/>
    <w:rsid w:val="009F5431"/>
    <w:rsid w:val="009F5C5C"/>
    <w:rsid w:val="009F5D09"/>
    <w:rsid w:val="009F5D66"/>
    <w:rsid w:val="009F7AEF"/>
    <w:rsid w:val="00A00659"/>
    <w:rsid w:val="00A014EB"/>
    <w:rsid w:val="00A0489D"/>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063A"/>
    <w:rsid w:val="00A61638"/>
    <w:rsid w:val="00A62E41"/>
    <w:rsid w:val="00A64146"/>
    <w:rsid w:val="00A64868"/>
    <w:rsid w:val="00A67AC4"/>
    <w:rsid w:val="00A71E55"/>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8BA"/>
    <w:rsid w:val="00A93E01"/>
    <w:rsid w:val="00A94980"/>
    <w:rsid w:val="00A949E5"/>
    <w:rsid w:val="00A958FF"/>
    <w:rsid w:val="00A97A44"/>
    <w:rsid w:val="00AA2140"/>
    <w:rsid w:val="00AA35F3"/>
    <w:rsid w:val="00AA3B3A"/>
    <w:rsid w:val="00AA4D5B"/>
    <w:rsid w:val="00AA580E"/>
    <w:rsid w:val="00AB182E"/>
    <w:rsid w:val="00AB1FBE"/>
    <w:rsid w:val="00AB22A5"/>
    <w:rsid w:val="00AB295E"/>
    <w:rsid w:val="00AB3AE3"/>
    <w:rsid w:val="00AB45B4"/>
    <w:rsid w:val="00AB5844"/>
    <w:rsid w:val="00AB5F47"/>
    <w:rsid w:val="00AC3587"/>
    <w:rsid w:val="00AC3A60"/>
    <w:rsid w:val="00AC42C3"/>
    <w:rsid w:val="00AC4C0C"/>
    <w:rsid w:val="00AD1AA1"/>
    <w:rsid w:val="00AD2F01"/>
    <w:rsid w:val="00AD5AA4"/>
    <w:rsid w:val="00AD7DAF"/>
    <w:rsid w:val="00AE016E"/>
    <w:rsid w:val="00AE087F"/>
    <w:rsid w:val="00AE0EDC"/>
    <w:rsid w:val="00AE3C1B"/>
    <w:rsid w:val="00AE420B"/>
    <w:rsid w:val="00AE6068"/>
    <w:rsid w:val="00AE684C"/>
    <w:rsid w:val="00AF171A"/>
    <w:rsid w:val="00AF3BD0"/>
    <w:rsid w:val="00AF6470"/>
    <w:rsid w:val="00B0089D"/>
    <w:rsid w:val="00B02342"/>
    <w:rsid w:val="00B03E4C"/>
    <w:rsid w:val="00B0511C"/>
    <w:rsid w:val="00B06ECA"/>
    <w:rsid w:val="00B07C51"/>
    <w:rsid w:val="00B10B44"/>
    <w:rsid w:val="00B1198C"/>
    <w:rsid w:val="00B12009"/>
    <w:rsid w:val="00B121D3"/>
    <w:rsid w:val="00B13E9A"/>
    <w:rsid w:val="00B1571F"/>
    <w:rsid w:val="00B17094"/>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44DE"/>
    <w:rsid w:val="00B45290"/>
    <w:rsid w:val="00B45EEA"/>
    <w:rsid w:val="00B5300C"/>
    <w:rsid w:val="00B5451A"/>
    <w:rsid w:val="00B54CD8"/>
    <w:rsid w:val="00B5516C"/>
    <w:rsid w:val="00B554B9"/>
    <w:rsid w:val="00B558E1"/>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D88"/>
    <w:rsid w:val="00B81E64"/>
    <w:rsid w:val="00B8329A"/>
    <w:rsid w:val="00B84967"/>
    <w:rsid w:val="00B84F12"/>
    <w:rsid w:val="00B85AE8"/>
    <w:rsid w:val="00B87E93"/>
    <w:rsid w:val="00B90414"/>
    <w:rsid w:val="00B934E9"/>
    <w:rsid w:val="00B93D1E"/>
    <w:rsid w:val="00B9552F"/>
    <w:rsid w:val="00B97D0D"/>
    <w:rsid w:val="00BA12B7"/>
    <w:rsid w:val="00BA1330"/>
    <w:rsid w:val="00BA1A70"/>
    <w:rsid w:val="00BA1B9C"/>
    <w:rsid w:val="00BA29B4"/>
    <w:rsid w:val="00BA3929"/>
    <w:rsid w:val="00BA3E86"/>
    <w:rsid w:val="00BA40C1"/>
    <w:rsid w:val="00BA4131"/>
    <w:rsid w:val="00BA6EDB"/>
    <w:rsid w:val="00BA79E7"/>
    <w:rsid w:val="00BA7AD2"/>
    <w:rsid w:val="00BB35FE"/>
    <w:rsid w:val="00BB3DA4"/>
    <w:rsid w:val="00BB6021"/>
    <w:rsid w:val="00BB673E"/>
    <w:rsid w:val="00BB6837"/>
    <w:rsid w:val="00BB6BA7"/>
    <w:rsid w:val="00BB7F50"/>
    <w:rsid w:val="00BC0B9B"/>
    <w:rsid w:val="00BC56F6"/>
    <w:rsid w:val="00BC7249"/>
    <w:rsid w:val="00BD0EEA"/>
    <w:rsid w:val="00BD187F"/>
    <w:rsid w:val="00BD4C78"/>
    <w:rsid w:val="00BD53E6"/>
    <w:rsid w:val="00BD59EA"/>
    <w:rsid w:val="00BD6A1D"/>
    <w:rsid w:val="00BD7A60"/>
    <w:rsid w:val="00BE05C9"/>
    <w:rsid w:val="00BE4A95"/>
    <w:rsid w:val="00BE57C7"/>
    <w:rsid w:val="00BF0316"/>
    <w:rsid w:val="00BF2C42"/>
    <w:rsid w:val="00BF3760"/>
    <w:rsid w:val="00BF7B24"/>
    <w:rsid w:val="00C01325"/>
    <w:rsid w:val="00C05FA2"/>
    <w:rsid w:val="00C07F8E"/>
    <w:rsid w:val="00C10CAA"/>
    <w:rsid w:val="00C12D50"/>
    <w:rsid w:val="00C1494F"/>
    <w:rsid w:val="00C15B6C"/>
    <w:rsid w:val="00C17F1E"/>
    <w:rsid w:val="00C20FC4"/>
    <w:rsid w:val="00C2262E"/>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47CB0"/>
    <w:rsid w:val="00C502CD"/>
    <w:rsid w:val="00C52764"/>
    <w:rsid w:val="00C53584"/>
    <w:rsid w:val="00C61924"/>
    <w:rsid w:val="00C623D5"/>
    <w:rsid w:val="00C63130"/>
    <w:rsid w:val="00C70E5E"/>
    <w:rsid w:val="00C72E60"/>
    <w:rsid w:val="00C72EDE"/>
    <w:rsid w:val="00C74A2B"/>
    <w:rsid w:val="00C760D2"/>
    <w:rsid w:val="00C7708C"/>
    <w:rsid w:val="00C801A9"/>
    <w:rsid w:val="00C80DAB"/>
    <w:rsid w:val="00C816B3"/>
    <w:rsid w:val="00C82188"/>
    <w:rsid w:val="00C84233"/>
    <w:rsid w:val="00C84839"/>
    <w:rsid w:val="00C867E1"/>
    <w:rsid w:val="00C8696D"/>
    <w:rsid w:val="00C87BD3"/>
    <w:rsid w:val="00C90969"/>
    <w:rsid w:val="00C94238"/>
    <w:rsid w:val="00C94E08"/>
    <w:rsid w:val="00C952CC"/>
    <w:rsid w:val="00C96927"/>
    <w:rsid w:val="00CA01F3"/>
    <w:rsid w:val="00CA105D"/>
    <w:rsid w:val="00CA19A5"/>
    <w:rsid w:val="00CA2F1D"/>
    <w:rsid w:val="00CA303D"/>
    <w:rsid w:val="00CA475A"/>
    <w:rsid w:val="00CA55D3"/>
    <w:rsid w:val="00CA73AD"/>
    <w:rsid w:val="00CB2445"/>
    <w:rsid w:val="00CB28D8"/>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FC4"/>
    <w:rsid w:val="00CE06F4"/>
    <w:rsid w:val="00CE0FC2"/>
    <w:rsid w:val="00CE1A56"/>
    <w:rsid w:val="00CE1C03"/>
    <w:rsid w:val="00CE43E3"/>
    <w:rsid w:val="00CE4C13"/>
    <w:rsid w:val="00CE4F7F"/>
    <w:rsid w:val="00CE5F36"/>
    <w:rsid w:val="00CE6DBA"/>
    <w:rsid w:val="00CE7470"/>
    <w:rsid w:val="00CE777F"/>
    <w:rsid w:val="00CF1B81"/>
    <w:rsid w:val="00CF39FE"/>
    <w:rsid w:val="00CF60DA"/>
    <w:rsid w:val="00D00DB6"/>
    <w:rsid w:val="00D025BD"/>
    <w:rsid w:val="00D03A24"/>
    <w:rsid w:val="00D04F12"/>
    <w:rsid w:val="00D059CC"/>
    <w:rsid w:val="00D11EA6"/>
    <w:rsid w:val="00D1234E"/>
    <w:rsid w:val="00D12C40"/>
    <w:rsid w:val="00D15F7F"/>
    <w:rsid w:val="00D160E6"/>
    <w:rsid w:val="00D177C1"/>
    <w:rsid w:val="00D20E47"/>
    <w:rsid w:val="00D22301"/>
    <w:rsid w:val="00D22CAD"/>
    <w:rsid w:val="00D236CF"/>
    <w:rsid w:val="00D243FF"/>
    <w:rsid w:val="00D2489E"/>
    <w:rsid w:val="00D249DE"/>
    <w:rsid w:val="00D2511B"/>
    <w:rsid w:val="00D251CA"/>
    <w:rsid w:val="00D26133"/>
    <w:rsid w:val="00D277E3"/>
    <w:rsid w:val="00D302AC"/>
    <w:rsid w:val="00D312CF"/>
    <w:rsid w:val="00D320F4"/>
    <w:rsid w:val="00D32FE9"/>
    <w:rsid w:val="00D33D2B"/>
    <w:rsid w:val="00D40910"/>
    <w:rsid w:val="00D40E38"/>
    <w:rsid w:val="00D40F35"/>
    <w:rsid w:val="00D41B44"/>
    <w:rsid w:val="00D44505"/>
    <w:rsid w:val="00D45A35"/>
    <w:rsid w:val="00D518F2"/>
    <w:rsid w:val="00D5296D"/>
    <w:rsid w:val="00D533B0"/>
    <w:rsid w:val="00D536CC"/>
    <w:rsid w:val="00D55FCB"/>
    <w:rsid w:val="00D60B43"/>
    <w:rsid w:val="00D60D47"/>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DF2"/>
    <w:rsid w:val="00D84F38"/>
    <w:rsid w:val="00D855BF"/>
    <w:rsid w:val="00D916D4"/>
    <w:rsid w:val="00D91993"/>
    <w:rsid w:val="00D940E7"/>
    <w:rsid w:val="00D9422E"/>
    <w:rsid w:val="00D96EC1"/>
    <w:rsid w:val="00D970E6"/>
    <w:rsid w:val="00D97146"/>
    <w:rsid w:val="00D97D62"/>
    <w:rsid w:val="00DA2FEC"/>
    <w:rsid w:val="00DA3DD7"/>
    <w:rsid w:val="00DA6ED5"/>
    <w:rsid w:val="00DA72E3"/>
    <w:rsid w:val="00DB019E"/>
    <w:rsid w:val="00DB4EE6"/>
    <w:rsid w:val="00DB5A9E"/>
    <w:rsid w:val="00DB75AA"/>
    <w:rsid w:val="00DB7843"/>
    <w:rsid w:val="00DC050E"/>
    <w:rsid w:val="00DC287F"/>
    <w:rsid w:val="00DC4733"/>
    <w:rsid w:val="00DC56F9"/>
    <w:rsid w:val="00DC5F09"/>
    <w:rsid w:val="00DC687E"/>
    <w:rsid w:val="00DC7577"/>
    <w:rsid w:val="00DD0120"/>
    <w:rsid w:val="00DD1888"/>
    <w:rsid w:val="00DD1909"/>
    <w:rsid w:val="00DD1D82"/>
    <w:rsid w:val="00DD32A5"/>
    <w:rsid w:val="00DD4783"/>
    <w:rsid w:val="00DD4EE9"/>
    <w:rsid w:val="00DD5F06"/>
    <w:rsid w:val="00DE0225"/>
    <w:rsid w:val="00DE20C9"/>
    <w:rsid w:val="00DF1957"/>
    <w:rsid w:val="00DF23C9"/>
    <w:rsid w:val="00DF273B"/>
    <w:rsid w:val="00DF43A0"/>
    <w:rsid w:val="00DF6182"/>
    <w:rsid w:val="00DF6832"/>
    <w:rsid w:val="00DF6BD6"/>
    <w:rsid w:val="00DF7A88"/>
    <w:rsid w:val="00E02D83"/>
    <w:rsid w:val="00E06908"/>
    <w:rsid w:val="00E07DA1"/>
    <w:rsid w:val="00E1161E"/>
    <w:rsid w:val="00E11855"/>
    <w:rsid w:val="00E134C0"/>
    <w:rsid w:val="00E14212"/>
    <w:rsid w:val="00E14AA0"/>
    <w:rsid w:val="00E1598F"/>
    <w:rsid w:val="00E17060"/>
    <w:rsid w:val="00E2125D"/>
    <w:rsid w:val="00E22903"/>
    <w:rsid w:val="00E235C9"/>
    <w:rsid w:val="00E24422"/>
    <w:rsid w:val="00E2467A"/>
    <w:rsid w:val="00E24A8C"/>
    <w:rsid w:val="00E24B8B"/>
    <w:rsid w:val="00E25A4F"/>
    <w:rsid w:val="00E272A9"/>
    <w:rsid w:val="00E30413"/>
    <w:rsid w:val="00E30969"/>
    <w:rsid w:val="00E321C2"/>
    <w:rsid w:val="00E34067"/>
    <w:rsid w:val="00E34210"/>
    <w:rsid w:val="00E34C74"/>
    <w:rsid w:val="00E3559F"/>
    <w:rsid w:val="00E373B9"/>
    <w:rsid w:val="00E41370"/>
    <w:rsid w:val="00E4160D"/>
    <w:rsid w:val="00E41E8F"/>
    <w:rsid w:val="00E4282D"/>
    <w:rsid w:val="00E4285E"/>
    <w:rsid w:val="00E42C1D"/>
    <w:rsid w:val="00E46008"/>
    <w:rsid w:val="00E46DEF"/>
    <w:rsid w:val="00E50427"/>
    <w:rsid w:val="00E5063D"/>
    <w:rsid w:val="00E507D8"/>
    <w:rsid w:val="00E52701"/>
    <w:rsid w:val="00E555BE"/>
    <w:rsid w:val="00E569B1"/>
    <w:rsid w:val="00E56A14"/>
    <w:rsid w:val="00E56A6C"/>
    <w:rsid w:val="00E56C44"/>
    <w:rsid w:val="00E57B63"/>
    <w:rsid w:val="00E60CBD"/>
    <w:rsid w:val="00E60FC4"/>
    <w:rsid w:val="00E634AF"/>
    <w:rsid w:val="00E6527D"/>
    <w:rsid w:val="00E7069B"/>
    <w:rsid w:val="00E713E5"/>
    <w:rsid w:val="00E715CE"/>
    <w:rsid w:val="00E735AE"/>
    <w:rsid w:val="00E73AFC"/>
    <w:rsid w:val="00E73B27"/>
    <w:rsid w:val="00E74311"/>
    <w:rsid w:val="00E7445D"/>
    <w:rsid w:val="00E74CEE"/>
    <w:rsid w:val="00E7611A"/>
    <w:rsid w:val="00E7638E"/>
    <w:rsid w:val="00E76C67"/>
    <w:rsid w:val="00E77114"/>
    <w:rsid w:val="00E77D8E"/>
    <w:rsid w:val="00E8533F"/>
    <w:rsid w:val="00E864F6"/>
    <w:rsid w:val="00E95A9D"/>
    <w:rsid w:val="00EA012A"/>
    <w:rsid w:val="00EA01B9"/>
    <w:rsid w:val="00EA1D48"/>
    <w:rsid w:val="00EA342D"/>
    <w:rsid w:val="00EA41FC"/>
    <w:rsid w:val="00EA63A0"/>
    <w:rsid w:val="00EB28F4"/>
    <w:rsid w:val="00EB6E19"/>
    <w:rsid w:val="00EC0201"/>
    <w:rsid w:val="00EC169C"/>
    <w:rsid w:val="00EC181E"/>
    <w:rsid w:val="00EC2394"/>
    <w:rsid w:val="00EC2DE2"/>
    <w:rsid w:val="00EC4FF4"/>
    <w:rsid w:val="00EC6659"/>
    <w:rsid w:val="00ED216D"/>
    <w:rsid w:val="00ED3C52"/>
    <w:rsid w:val="00ED4984"/>
    <w:rsid w:val="00ED4AC7"/>
    <w:rsid w:val="00ED5AFB"/>
    <w:rsid w:val="00ED5B1C"/>
    <w:rsid w:val="00ED69A1"/>
    <w:rsid w:val="00ED6A14"/>
    <w:rsid w:val="00EE0A56"/>
    <w:rsid w:val="00EE0DF5"/>
    <w:rsid w:val="00EE1289"/>
    <w:rsid w:val="00EE1C44"/>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5AB"/>
    <w:rsid w:val="00F04A38"/>
    <w:rsid w:val="00F04BDD"/>
    <w:rsid w:val="00F07890"/>
    <w:rsid w:val="00F11500"/>
    <w:rsid w:val="00F119A5"/>
    <w:rsid w:val="00F12F18"/>
    <w:rsid w:val="00F12F30"/>
    <w:rsid w:val="00F14452"/>
    <w:rsid w:val="00F148EE"/>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46E2E"/>
    <w:rsid w:val="00F475A8"/>
    <w:rsid w:val="00F5091E"/>
    <w:rsid w:val="00F51032"/>
    <w:rsid w:val="00F51923"/>
    <w:rsid w:val="00F51D0F"/>
    <w:rsid w:val="00F52510"/>
    <w:rsid w:val="00F54695"/>
    <w:rsid w:val="00F61898"/>
    <w:rsid w:val="00F62023"/>
    <w:rsid w:val="00F639C4"/>
    <w:rsid w:val="00F66A77"/>
    <w:rsid w:val="00F73D30"/>
    <w:rsid w:val="00F74438"/>
    <w:rsid w:val="00F75064"/>
    <w:rsid w:val="00F76A94"/>
    <w:rsid w:val="00F80307"/>
    <w:rsid w:val="00F81DB1"/>
    <w:rsid w:val="00F86C2A"/>
    <w:rsid w:val="00F874A6"/>
    <w:rsid w:val="00F92175"/>
    <w:rsid w:val="00F92485"/>
    <w:rsid w:val="00F934ED"/>
    <w:rsid w:val="00F9597F"/>
    <w:rsid w:val="00F969DF"/>
    <w:rsid w:val="00FB090F"/>
    <w:rsid w:val="00FB28EE"/>
    <w:rsid w:val="00FB2F51"/>
    <w:rsid w:val="00FB6162"/>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75F5"/>
    <w:rsid w:val="00FE262E"/>
    <w:rsid w:val="00FE2C4F"/>
    <w:rsid w:val="00FE33CC"/>
    <w:rsid w:val="00FE413A"/>
    <w:rsid w:val="00FE52F2"/>
    <w:rsid w:val="00FE7EBA"/>
    <w:rsid w:val="00FF18B1"/>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B5300C"/>
    <w:rPr>
      <w:rFonts w:ascii="SimSun" w:eastAsia="SimSun" w:hAnsi="SimSun" w:cs="SimSun"/>
      <w:noProo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774F37E-956F-4A36-AEB4-CA353806C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7</Pages>
  <Words>2919</Words>
  <Characters>16643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19523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dc:description/>
  <cp:lastModifiedBy>Yuichi Kakishima</cp:lastModifiedBy>
  <cp:revision>11</cp:revision>
  <cp:lastPrinted>2013-01-18T02:26:00Z</cp:lastPrinted>
  <dcterms:created xsi:type="dcterms:W3CDTF">2016-09-30T13:09:00Z</dcterms:created>
  <dcterms:modified xsi:type="dcterms:W3CDTF">2016-11-04T20:10:00Z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